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A5" w:rsidRDefault="00231B84">
      <w:pPr>
        <w:jc w:val="center"/>
        <w:rPr>
          <w:color w:val="000000"/>
        </w:rPr>
      </w:pPr>
      <w:r>
        <w:rPr>
          <w:rFonts w:ascii="方正大标宋_GBK" w:eastAsia="方正大标宋_GBK" w:hint="eastAsia"/>
          <w:color w:val="FF0000"/>
          <w:w w:val="75"/>
          <w:sz w:val="90"/>
          <w:szCs w:val="84"/>
        </w:rPr>
        <w:t>中国交通企业管理协会文件</w:t>
      </w:r>
    </w:p>
    <w:p w:rsidR="005540A5" w:rsidRDefault="00231B84">
      <w:pPr>
        <w:spacing w:line="480" w:lineRule="exact"/>
        <w:ind w:leftChars="-50" w:left="-105" w:rightChars="-50" w:right="-105"/>
        <w:jc w:val="center"/>
        <w:rPr>
          <w:color w:val="000000"/>
        </w:rPr>
      </w:pPr>
      <w:proofErr w:type="gramStart"/>
      <w:r>
        <w:rPr>
          <w:rFonts w:ascii="宋体" w:hAnsi="宋体" w:hint="eastAsia"/>
          <w:color w:val="000000"/>
          <w:sz w:val="28"/>
          <w:szCs w:val="28"/>
        </w:rPr>
        <w:t>中交企协</w:t>
      </w:r>
      <w:proofErr w:type="gramEnd"/>
      <w:r>
        <w:rPr>
          <w:rFonts w:ascii="宋体" w:hAnsi="宋体" w:hint="eastAsia"/>
          <w:color w:val="000000"/>
          <w:sz w:val="28"/>
          <w:szCs w:val="28"/>
        </w:rPr>
        <w:t>发字</w:t>
      </w:r>
      <w:r>
        <w:rPr>
          <w:rFonts w:ascii="仿宋_GB2312" w:eastAsia="仿宋_GB2312" w:hAnsi="仿宋_GB2312" w:cs="仿宋_GB2312" w:hint="eastAsia"/>
          <w:bCs/>
          <w:color w:val="000000"/>
          <w:sz w:val="28"/>
          <w:shd w:val="clear" w:color="auto" w:fill="FFFFFF"/>
        </w:rPr>
        <w:t>〔</w:t>
      </w:r>
      <w:r>
        <w:rPr>
          <w:rFonts w:ascii="宋体" w:hAnsi="宋体" w:hint="eastAsia"/>
          <w:bCs/>
          <w:color w:val="000000"/>
          <w:sz w:val="28"/>
          <w:shd w:val="clear" w:color="auto" w:fill="FFFFFF"/>
        </w:rPr>
        <w:t>20</w:t>
      </w:r>
      <w:r>
        <w:rPr>
          <w:rFonts w:ascii="宋体" w:hAnsi="宋体" w:hint="eastAsia"/>
          <w:bCs/>
          <w:color w:val="000000"/>
          <w:sz w:val="28"/>
          <w:shd w:val="clear" w:color="auto" w:fill="FFFFFF"/>
        </w:rPr>
        <w:t>20</w:t>
      </w:r>
      <w:r>
        <w:rPr>
          <w:rFonts w:ascii="仿宋_GB2312" w:eastAsia="仿宋_GB2312" w:hAnsi="仿宋_GB2312" w:cs="仿宋_GB2312" w:hint="eastAsia"/>
          <w:bCs/>
          <w:color w:val="000000"/>
          <w:sz w:val="28"/>
          <w:shd w:val="clear" w:color="auto" w:fill="FFFFFF"/>
        </w:rPr>
        <w:t>〕</w:t>
      </w:r>
      <w:r w:rsidR="004B2314">
        <w:rPr>
          <w:rFonts w:ascii="仿宋_GB2312" w:eastAsia="仿宋_GB2312" w:hAnsi="仿宋_GB2312" w:cs="仿宋_GB2312" w:hint="eastAsia"/>
          <w:bCs/>
          <w:color w:val="000000"/>
          <w:sz w:val="28"/>
          <w:shd w:val="clear" w:color="auto" w:fill="FFFFFF"/>
        </w:rPr>
        <w:t>8</w:t>
      </w:r>
      <w:r>
        <w:rPr>
          <w:rFonts w:ascii="宋体" w:hAnsi="宋体" w:hint="eastAsia"/>
          <w:bCs/>
          <w:color w:val="000000"/>
          <w:sz w:val="28"/>
          <w:shd w:val="clear" w:color="auto" w:fill="FFFFFF"/>
        </w:rPr>
        <w:t>号</w:t>
      </w:r>
    </w:p>
    <w:p w:rsidR="005540A5" w:rsidRDefault="005540A5">
      <w:pPr>
        <w:spacing w:line="480" w:lineRule="exact"/>
        <w:ind w:leftChars="-50" w:left="-105" w:rightChars="-50" w:right="-105"/>
        <w:textAlignment w:val="top"/>
        <w:rPr>
          <w:b/>
          <w:bCs/>
          <w:sz w:val="36"/>
          <w:szCs w:val="36"/>
        </w:rPr>
      </w:pPr>
      <w:r w:rsidRPr="005540A5">
        <w:rPr>
          <w:rFonts w:ascii="方正大标宋简体" w:eastAsia="方正大标宋简体"/>
          <w:color w:val="000000"/>
        </w:rPr>
        <w:pict>
          <v:shapetype id="_x0000_t32" coordsize="21600,21600" o:spt="32" o:oned="t" path="m,l21600,21600e" filled="f">
            <v:path arrowok="t" fillok="f" o:connecttype="none"/>
            <o:lock v:ext="edit" shapetype="t"/>
          </v:shapetype>
          <v:shape id="1026" o:spid="_x0000_s1026" type="#_x0000_t32" style="position:absolute;left:0;text-align:left;margin-left:-.8pt;margin-top:.9pt;width:427.25pt;height:0;z-index:251658240" o:gfxdata="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MrP3uNQAAAAGAQAADwAAAAAAAAABACAAAAAiAAAAZHJzL2Rvd25yZXYueG1s&#10;UEsBAhQAFAAAAAgAh07iQLxD3jXDAQAAjAMAAA4AAAAAAAAAAQAgAAAAIwEAAGRycy9lMm9Eb2Mu&#10;eG1sUEsFBgAAAAAGAAYAWQEAAFgFAAAAAA==&#10;" strokecolor="red" strokeweight="1.5pt"/>
        </w:pict>
      </w:r>
    </w:p>
    <w:p w:rsidR="005540A5" w:rsidRPr="009F4B45" w:rsidRDefault="00231B84">
      <w:pPr>
        <w:spacing w:line="600" w:lineRule="exact"/>
        <w:jc w:val="center"/>
        <w:rPr>
          <w:rFonts w:asciiTheme="majorEastAsia" w:eastAsiaTheme="majorEastAsia" w:hAnsiTheme="majorEastAsia" w:cs="方正小标宋简体"/>
          <w:b/>
          <w:color w:val="000000"/>
          <w:kern w:val="0"/>
          <w:sz w:val="36"/>
          <w:szCs w:val="36"/>
        </w:rPr>
      </w:pPr>
      <w:r w:rsidRPr="009F4B45">
        <w:rPr>
          <w:rFonts w:asciiTheme="majorEastAsia" w:eastAsiaTheme="majorEastAsia" w:hAnsiTheme="majorEastAsia" w:cs="方正小标宋简体" w:hint="eastAsia"/>
          <w:b/>
          <w:color w:val="000000"/>
          <w:kern w:val="0"/>
          <w:sz w:val="36"/>
          <w:szCs w:val="36"/>
        </w:rPr>
        <w:t>中国交通企业管理协会关于</w:t>
      </w:r>
      <w:r w:rsidRPr="009F4B45">
        <w:rPr>
          <w:rFonts w:asciiTheme="majorEastAsia" w:eastAsiaTheme="majorEastAsia" w:hAnsiTheme="majorEastAsia" w:cs="方正小标宋简体" w:hint="eastAsia"/>
          <w:b/>
          <w:color w:val="000000"/>
          <w:kern w:val="0"/>
          <w:sz w:val="36"/>
          <w:szCs w:val="36"/>
        </w:rPr>
        <w:t>开展</w:t>
      </w:r>
      <w:r w:rsidRPr="009F4B45">
        <w:rPr>
          <w:rFonts w:asciiTheme="majorEastAsia" w:eastAsiaTheme="majorEastAsia" w:hAnsiTheme="majorEastAsia" w:cs="方正小标宋简体" w:hint="eastAsia"/>
          <w:b/>
          <w:color w:val="000000"/>
          <w:kern w:val="0"/>
          <w:sz w:val="36"/>
          <w:szCs w:val="36"/>
        </w:rPr>
        <w:t>20</w:t>
      </w:r>
      <w:r w:rsidRPr="009F4B45">
        <w:rPr>
          <w:rFonts w:asciiTheme="majorEastAsia" w:eastAsiaTheme="majorEastAsia" w:hAnsiTheme="majorEastAsia" w:cs="方正小标宋简体" w:hint="eastAsia"/>
          <w:b/>
          <w:color w:val="000000"/>
          <w:kern w:val="0"/>
          <w:sz w:val="36"/>
          <w:szCs w:val="36"/>
        </w:rPr>
        <w:t>20</w:t>
      </w:r>
      <w:r w:rsidRPr="009F4B45">
        <w:rPr>
          <w:rFonts w:asciiTheme="majorEastAsia" w:eastAsiaTheme="majorEastAsia" w:hAnsiTheme="majorEastAsia" w:cs="方正小标宋简体" w:hint="eastAsia"/>
          <w:b/>
          <w:color w:val="000000"/>
          <w:kern w:val="0"/>
          <w:sz w:val="36"/>
          <w:szCs w:val="36"/>
        </w:rPr>
        <w:t>年度</w:t>
      </w:r>
    </w:p>
    <w:p w:rsidR="005540A5" w:rsidRPr="009F4B45" w:rsidRDefault="00231B84">
      <w:pPr>
        <w:spacing w:line="600" w:lineRule="exact"/>
        <w:jc w:val="center"/>
        <w:rPr>
          <w:rFonts w:asciiTheme="majorEastAsia" w:eastAsiaTheme="majorEastAsia" w:hAnsiTheme="majorEastAsia" w:cs="方正小标宋简体"/>
          <w:b/>
          <w:color w:val="000000"/>
          <w:kern w:val="0"/>
          <w:sz w:val="36"/>
          <w:szCs w:val="36"/>
        </w:rPr>
      </w:pPr>
      <w:r w:rsidRPr="009F4B45">
        <w:rPr>
          <w:rFonts w:asciiTheme="majorEastAsia" w:eastAsiaTheme="majorEastAsia" w:hAnsiTheme="majorEastAsia" w:cs="方正小标宋简体" w:hint="eastAsia"/>
          <w:b/>
          <w:color w:val="000000"/>
          <w:kern w:val="0"/>
          <w:sz w:val="36"/>
          <w:szCs w:val="36"/>
        </w:rPr>
        <w:t>全国交通运输文化建设相关工作的通知</w:t>
      </w:r>
    </w:p>
    <w:p w:rsidR="005540A5" w:rsidRDefault="005540A5">
      <w:pPr>
        <w:spacing w:line="480" w:lineRule="exact"/>
        <w:jc w:val="center"/>
        <w:rPr>
          <w:rFonts w:ascii="仿宋_GB2312" w:eastAsia="仿宋_GB2312" w:hAnsi="华文仿宋"/>
          <w:b/>
          <w:sz w:val="32"/>
          <w:szCs w:val="32"/>
        </w:rPr>
      </w:pPr>
    </w:p>
    <w:p w:rsidR="005540A5" w:rsidRDefault="00231B84" w:rsidP="00211FEE">
      <w:pPr>
        <w:tabs>
          <w:tab w:val="left" w:pos="0"/>
          <w:tab w:val="left" w:pos="567"/>
        </w:tabs>
        <w:spacing w:line="460" w:lineRule="exact"/>
        <w:ind w:leftChars="-50" w:left="-105" w:rightChars="-50" w:right="-105"/>
        <w:rPr>
          <w:rFonts w:ascii="仿宋_GB2312" w:eastAsia="仿宋_GB2312" w:hAnsi="华文仿宋"/>
          <w:sz w:val="32"/>
          <w:szCs w:val="32"/>
        </w:rPr>
      </w:pPr>
      <w:r>
        <w:rPr>
          <w:rFonts w:ascii="仿宋_GB2312" w:eastAsia="仿宋_GB2312" w:hAnsi="华文仿宋" w:hint="eastAsia"/>
          <w:sz w:val="32"/>
          <w:szCs w:val="32"/>
        </w:rPr>
        <w:t>各有关单位：</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为</w:t>
      </w:r>
      <w:r>
        <w:rPr>
          <w:rFonts w:ascii="仿宋_GB2312" w:eastAsia="仿宋_GB2312" w:hAnsi="华文仿宋" w:hint="eastAsia"/>
          <w:sz w:val="30"/>
          <w:szCs w:val="30"/>
        </w:rPr>
        <w:t>全面</w:t>
      </w:r>
      <w:r>
        <w:rPr>
          <w:rFonts w:ascii="仿宋_GB2312" w:eastAsia="仿宋_GB2312" w:hAnsi="华文仿宋" w:hint="eastAsia"/>
          <w:sz w:val="30"/>
          <w:szCs w:val="30"/>
        </w:rPr>
        <w:t>贯彻党的十九大和十九届二中、三中、四中全会精神，</w:t>
      </w:r>
      <w:r>
        <w:rPr>
          <w:rFonts w:ascii="仿宋_GB2312" w:eastAsia="仿宋_GB2312" w:hAnsi="华文仿宋" w:hint="eastAsia"/>
          <w:sz w:val="30"/>
          <w:szCs w:val="30"/>
        </w:rPr>
        <w:t>落</w:t>
      </w:r>
      <w:proofErr w:type="gramStart"/>
      <w:r>
        <w:rPr>
          <w:rFonts w:ascii="仿宋_GB2312" w:eastAsia="仿宋_GB2312" w:hAnsi="华文仿宋" w:hint="eastAsia"/>
          <w:sz w:val="30"/>
          <w:szCs w:val="30"/>
        </w:rPr>
        <w:t>实习近</w:t>
      </w:r>
      <w:proofErr w:type="gramEnd"/>
      <w:r>
        <w:rPr>
          <w:rFonts w:ascii="仿宋_GB2312" w:eastAsia="仿宋_GB2312" w:hAnsi="华文仿宋" w:hint="eastAsia"/>
          <w:sz w:val="30"/>
          <w:szCs w:val="30"/>
        </w:rPr>
        <w:t>平总书记关于疫情防控和经济社会发展系列重要讲话精神，为决战决胜脱贫攻坚和全面建成小康社会发挥积极作用，增强</w:t>
      </w:r>
      <w:r>
        <w:rPr>
          <w:rFonts w:ascii="仿宋_GB2312" w:eastAsia="仿宋_GB2312" w:hAnsi="华文仿宋" w:hint="eastAsia"/>
          <w:sz w:val="30"/>
          <w:szCs w:val="30"/>
        </w:rPr>
        <w:t>“四个意识”，坚定“四个自信”，做到“两个维护”，</w:t>
      </w:r>
      <w:r>
        <w:rPr>
          <w:rFonts w:ascii="仿宋_GB2312" w:eastAsia="仿宋_GB2312" w:hAnsi="华文仿宋" w:hint="eastAsia"/>
          <w:sz w:val="30"/>
          <w:szCs w:val="30"/>
        </w:rPr>
        <w:t>进一步</w:t>
      </w:r>
      <w:r>
        <w:rPr>
          <w:rFonts w:ascii="仿宋_GB2312" w:eastAsia="仿宋_GB2312" w:hAnsi="华文仿宋" w:hint="eastAsia"/>
          <w:sz w:val="30"/>
          <w:szCs w:val="30"/>
        </w:rPr>
        <w:t>推</w:t>
      </w:r>
      <w:r>
        <w:rPr>
          <w:rFonts w:ascii="仿宋_GB2312" w:eastAsia="仿宋_GB2312" w:hAnsi="华文仿宋" w:hint="eastAsia"/>
          <w:sz w:val="30"/>
          <w:szCs w:val="30"/>
        </w:rPr>
        <w:t>动</w:t>
      </w:r>
      <w:r>
        <w:rPr>
          <w:rFonts w:ascii="仿宋_GB2312" w:eastAsia="仿宋_GB2312" w:hAnsi="华文仿宋" w:hint="eastAsia"/>
          <w:sz w:val="30"/>
          <w:szCs w:val="30"/>
        </w:rPr>
        <w:t>社会主义核心价值观</w:t>
      </w:r>
      <w:r>
        <w:rPr>
          <w:rFonts w:ascii="仿宋_GB2312" w:eastAsia="仿宋_GB2312" w:hAnsi="华文仿宋" w:hint="eastAsia"/>
          <w:sz w:val="30"/>
          <w:szCs w:val="30"/>
        </w:rPr>
        <w:t>在交通运输行业的培育和</w:t>
      </w:r>
      <w:proofErr w:type="gramStart"/>
      <w:r>
        <w:rPr>
          <w:rFonts w:ascii="仿宋_GB2312" w:eastAsia="仿宋_GB2312" w:hAnsi="华文仿宋" w:hint="eastAsia"/>
          <w:sz w:val="30"/>
          <w:szCs w:val="30"/>
        </w:rPr>
        <w:t>践行</w:t>
      </w:r>
      <w:proofErr w:type="gramEnd"/>
      <w:r>
        <w:rPr>
          <w:rFonts w:ascii="仿宋_GB2312" w:eastAsia="仿宋_GB2312" w:hAnsi="华文仿宋" w:hint="eastAsia"/>
          <w:sz w:val="30"/>
          <w:szCs w:val="30"/>
        </w:rPr>
        <w:t>，推进交通运输文化建设创新发展，</w:t>
      </w:r>
      <w:r>
        <w:rPr>
          <w:rFonts w:ascii="仿宋_GB2312" w:eastAsia="仿宋_GB2312" w:hAnsi="华文仿宋" w:hint="eastAsia"/>
          <w:sz w:val="30"/>
          <w:szCs w:val="30"/>
        </w:rPr>
        <w:t>深化</w:t>
      </w:r>
      <w:r>
        <w:rPr>
          <w:rFonts w:ascii="仿宋_GB2312" w:eastAsia="仿宋_GB2312" w:hAnsi="华文仿宋" w:hint="eastAsia"/>
          <w:color w:val="000000"/>
          <w:sz w:val="30"/>
          <w:szCs w:val="30"/>
        </w:rPr>
        <w:t>交通运输文化建设“四梁八柱”体系，</w:t>
      </w:r>
      <w:r w:rsidRPr="004B2314">
        <w:rPr>
          <w:rFonts w:ascii="仿宋_GB2312" w:eastAsia="仿宋_GB2312" w:hAnsi="华文仿宋" w:hint="eastAsia"/>
          <w:sz w:val="30"/>
          <w:szCs w:val="30"/>
        </w:rPr>
        <w:t>服务全国交通运输企事业单位，助力经济社会秩序全面恢复，</w:t>
      </w:r>
      <w:r>
        <w:rPr>
          <w:rFonts w:ascii="仿宋_GB2312" w:eastAsia="仿宋_GB2312" w:hAnsi="华文仿宋" w:hint="eastAsia"/>
          <w:sz w:val="30"/>
          <w:szCs w:val="30"/>
        </w:rPr>
        <w:t>现</w:t>
      </w:r>
      <w:r>
        <w:rPr>
          <w:rFonts w:ascii="仿宋_GB2312" w:eastAsia="仿宋_GB2312" w:hAnsi="华文仿宋" w:hint="eastAsia"/>
          <w:sz w:val="30"/>
          <w:szCs w:val="30"/>
        </w:rPr>
        <w:t>将</w:t>
      </w:r>
      <w:r>
        <w:rPr>
          <w:rFonts w:ascii="仿宋_GB2312" w:eastAsia="仿宋_GB2312" w:hAnsi="华文仿宋" w:hint="eastAsia"/>
          <w:sz w:val="30"/>
          <w:szCs w:val="30"/>
        </w:rPr>
        <w:t>中国交通企业管理协会（以下简称“中交企协”）</w:t>
      </w:r>
      <w:r>
        <w:rPr>
          <w:rFonts w:ascii="仿宋_GB2312" w:eastAsia="仿宋_GB2312" w:hAnsi="华文仿宋" w:hint="eastAsia"/>
          <w:sz w:val="30"/>
          <w:szCs w:val="30"/>
        </w:rPr>
        <w:t>开展</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全国交通运输文化建设相关工作</w:t>
      </w:r>
      <w:r>
        <w:rPr>
          <w:rFonts w:ascii="仿宋_GB2312" w:eastAsia="仿宋_GB2312" w:hAnsi="华文仿宋" w:hint="eastAsia"/>
          <w:sz w:val="30"/>
          <w:szCs w:val="30"/>
        </w:rPr>
        <w:t>通知</w:t>
      </w:r>
      <w:r>
        <w:rPr>
          <w:rFonts w:ascii="仿宋_GB2312" w:eastAsia="仿宋_GB2312" w:hAnsi="华文仿宋" w:hint="eastAsia"/>
          <w:sz w:val="30"/>
          <w:szCs w:val="30"/>
        </w:rPr>
        <w:t>如下：</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黑体" w:eastAsia="黑体" w:hAnsi="黑体" w:hint="eastAsia"/>
          <w:sz w:val="30"/>
          <w:szCs w:val="30"/>
        </w:rPr>
        <w:t>一、</w:t>
      </w:r>
      <w:r>
        <w:rPr>
          <w:rFonts w:ascii="黑体" w:eastAsia="黑体" w:hAnsi="黑体" w:hint="eastAsia"/>
          <w:sz w:val="30"/>
          <w:szCs w:val="30"/>
        </w:rPr>
        <w:t>2020</w:t>
      </w:r>
      <w:r>
        <w:rPr>
          <w:rFonts w:ascii="黑体" w:eastAsia="黑体" w:hAnsi="黑体" w:hint="eastAsia"/>
          <w:sz w:val="30"/>
          <w:szCs w:val="30"/>
        </w:rPr>
        <w:t>年度</w:t>
      </w:r>
      <w:r>
        <w:rPr>
          <w:rFonts w:ascii="黑体" w:eastAsia="黑体" w:hAnsi="黑体" w:hint="eastAsia"/>
          <w:sz w:val="30"/>
          <w:szCs w:val="30"/>
        </w:rPr>
        <w:t>全国交通运输文化建设主题</w:t>
      </w:r>
    </w:p>
    <w:p w:rsidR="005540A5" w:rsidRDefault="00231B84" w:rsidP="00211FEE">
      <w:pPr>
        <w:tabs>
          <w:tab w:val="left" w:pos="567"/>
        </w:tabs>
        <w:spacing w:line="460" w:lineRule="exact"/>
        <w:ind w:leftChars="-50" w:left="-105" w:rightChars="-50" w:right="-105" w:firstLineChars="451" w:firstLine="1630"/>
        <w:rPr>
          <w:rFonts w:ascii="楷体" w:eastAsia="楷体" w:hAnsi="楷体"/>
          <w:b/>
          <w:sz w:val="36"/>
          <w:szCs w:val="36"/>
        </w:rPr>
      </w:pPr>
      <w:r>
        <w:rPr>
          <w:rFonts w:ascii="楷体" w:eastAsia="楷体" w:hAnsi="楷体" w:hint="eastAsia"/>
          <w:b/>
          <w:sz w:val="36"/>
          <w:szCs w:val="36"/>
        </w:rPr>
        <w:t>推进文化创新</w:t>
      </w:r>
      <w:r>
        <w:rPr>
          <w:rFonts w:ascii="楷体" w:eastAsia="楷体" w:hAnsi="楷体" w:hint="eastAsia"/>
          <w:b/>
          <w:sz w:val="36"/>
          <w:szCs w:val="36"/>
        </w:rPr>
        <w:t xml:space="preserve">  </w:t>
      </w:r>
      <w:r>
        <w:rPr>
          <w:rFonts w:ascii="楷体" w:eastAsia="楷体" w:hAnsi="楷体" w:hint="eastAsia"/>
          <w:b/>
          <w:sz w:val="36"/>
          <w:szCs w:val="36"/>
        </w:rPr>
        <w:t>助力交通强国</w:t>
      </w:r>
    </w:p>
    <w:p w:rsidR="005540A5" w:rsidRDefault="00231B84" w:rsidP="00211FEE">
      <w:pPr>
        <w:tabs>
          <w:tab w:val="left" w:pos="567"/>
        </w:tabs>
        <w:spacing w:line="460" w:lineRule="exact"/>
        <w:ind w:leftChars="-50" w:left="-105" w:rightChars="-50" w:right="-105" w:firstLineChars="200" w:firstLine="600"/>
        <w:rPr>
          <w:rFonts w:ascii="黑体" w:eastAsia="黑体" w:hAnsi="黑体"/>
          <w:bCs/>
          <w:sz w:val="30"/>
          <w:szCs w:val="30"/>
        </w:rPr>
      </w:pPr>
      <w:r>
        <w:rPr>
          <w:rFonts w:ascii="黑体" w:eastAsia="黑体" w:hAnsi="黑体" w:hint="eastAsia"/>
          <w:bCs/>
          <w:sz w:val="30"/>
          <w:szCs w:val="30"/>
        </w:rPr>
        <w:t>二、</w:t>
      </w:r>
      <w:r>
        <w:rPr>
          <w:rFonts w:ascii="黑体" w:eastAsia="黑体" w:hAnsi="黑体" w:hint="eastAsia"/>
          <w:bCs/>
          <w:sz w:val="30"/>
          <w:szCs w:val="30"/>
        </w:rPr>
        <w:t>2020</w:t>
      </w:r>
      <w:r>
        <w:rPr>
          <w:rFonts w:ascii="黑体" w:eastAsia="黑体" w:hAnsi="黑体" w:hint="eastAsia"/>
          <w:bCs/>
          <w:sz w:val="30"/>
          <w:szCs w:val="30"/>
        </w:rPr>
        <w:t>年度</w:t>
      </w:r>
      <w:r>
        <w:rPr>
          <w:rFonts w:ascii="黑体" w:eastAsia="黑体" w:hAnsi="黑体" w:hint="eastAsia"/>
          <w:bCs/>
          <w:sz w:val="30"/>
          <w:szCs w:val="30"/>
        </w:rPr>
        <w:t>全国交通运输文化建设工作</w:t>
      </w:r>
      <w:r>
        <w:rPr>
          <w:rFonts w:ascii="黑体" w:eastAsia="黑体" w:hAnsi="黑体" w:hint="eastAsia"/>
          <w:bCs/>
          <w:sz w:val="30"/>
          <w:szCs w:val="30"/>
        </w:rPr>
        <w:t>内容</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仿宋_GB2312" w:hint="eastAsia"/>
          <w:sz w:val="30"/>
          <w:szCs w:val="30"/>
        </w:rPr>
        <w:t>2020</w:t>
      </w:r>
      <w:r>
        <w:rPr>
          <w:rFonts w:ascii="仿宋_GB2312" w:eastAsia="仿宋_GB2312" w:hAnsi="仿宋_GB2312" w:hint="eastAsia"/>
          <w:sz w:val="30"/>
          <w:szCs w:val="30"/>
        </w:rPr>
        <w:t>年度</w:t>
      </w:r>
      <w:r>
        <w:rPr>
          <w:rFonts w:ascii="仿宋_GB2312" w:eastAsia="仿宋_GB2312" w:hAnsi="仿宋_GB2312" w:hint="eastAsia"/>
          <w:sz w:val="30"/>
          <w:szCs w:val="30"/>
        </w:rPr>
        <w:t>全国交通运输文化建设工作</w:t>
      </w:r>
      <w:r>
        <w:rPr>
          <w:rFonts w:ascii="仿宋_GB2312" w:eastAsia="仿宋_GB2312" w:hAnsi="仿宋_GB2312" w:hint="eastAsia"/>
          <w:sz w:val="30"/>
          <w:szCs w:val="30"/>
        </w:rPr>
        <w:t>，</w:t>
      </w:r>
      <w:r>
        <w:rPr>
          <w:rFonts w:ascii="仿宋_GB2312" w:eastAsia="仿宋_GB2312" w:hAnsi="仿宋_GB2312" w:hint="eastAsia"/>
          <w:sz w:val="30"/>
          <w:szCs w:val="30"/>
        </w:rPr>
        <w:t>以习近平新时代中国特色社会主义思想为指导，</w:t>
      </w:r>
      <w:r>
        <w:rPr>
          <w:rFonts w:ascii="仿宋_GB2312" w:eastAsia="仿宋_GB2312" w:hAnsi="华文仿宋" w:hint="eastAsia"/>
          <w:sz w:val="30"/>
          <w:szCs w:val="30"/>
        </w:rPr>
        <w:t>扭住举旗帜、聚民心、育新人、兴文化、</w:t>
      </w:r>
      <w:proofErr w:type="gramStart"/>
      <w:r>
        <w:rPr>
          <w:rFonts w:ascii="仿宋_GB2312" w:eastAsia="仿宋_GB2312" w:hAnsi="华文仿宋" w:hint="eastAsia"/>
          <w:sz w:val="30"/>
          <w:szCs w:val="30"/>
        </w:rPr>
        <w:t>展形象</w:t>
      </w:r>
      <w:proofErr w:type="gramEnd"/>
      <w:r>
        <w:rPr>
          <w:rFonts w:ascii="仿宋_GB2312" w:eastAsia="仿宋_GB2312" w:hAnsi="华文仿宋" w:hint="eastAsia"/>
          <w:sz w:val="30"/>
          <w:szCs w:val="30"/>
        </w:rPr>
        <w:t>的使命任务，</w:t>
      </w:r>
      <w:r>
        <w:rPr>
          <w:rFonts w:ascii="仿宋_GB2312" w:eastAsia="仿宋_GB2312" w:hAnsi="仿宋_GB2312" w:hint="eastAsia"/>
          <w:sz w:val="30"/>
          <w:szCs w:val="30"/>
        </w:rPr>
        <w:t>学习贯彻党中央、国务院</w:t>
      </w:r>
      <w:r>
        <w:rPr>
          <w:rFonts w:ascii="仿宋_GB2312" w:eastAsia="仿宋_GB2312" w:hAnsi="仿宋_GB2312" w:hint="eastAsia"/>
          <w:sz w:val="30"/>
          <w:szCs w:val="30"/>
        </w:rPr>
        <w:t>《交通强国建设纲要》</w:t>
      </w:r>
      <w:r>
        <w:rPr>
          <w:rFonts w:ascii="仿宋_GB2312" w:eastAsia="仿宋_GB2312" w:hAnsi="仿宋_GB2312" w:hint="eastAsia"/>
          <w:sz w:val="30"/>
          <w:szCs w:val="30"/>
        </w:rPr>
        <w:t>，</w:t>
      </w:r>
      <w:r>
        <w:rPr>
          <w:rFonts w:ascii="仿宋_GB2312" w:eastAsia="仿宋_GB2312" w:hAnsi="仿宋_GB2312" w:hint="eastAsia"/>
          <w:sz w:val="30"/>
          <w:szCs w:val="30"/>
        </w:rPr>
        <w:t>落实</w:t>
      </w:r>
      <w:r>
        <w:rPr>
          <w:rFonts w:ascii="仿宋_GB2312" w:eastAsia="仿宋_GB2312" w:hAnsi="仿宋_GB2312" w:hint="eastAsia"/>
          <w:sz w:val="30"/>
          <w:szCs w:val="30"/>
        </w:rPr>
        <w:t>《</w:t>
      </w:r>
      <w:r>
        <w:rPr>
          <w:rFonts w:ascii="仿宋_GB2312" w:eastAsia="仿宋_GB2312" w:hAnsi="仿宋_GB2312" w:hint="eastAsia"/>
          <w:sz w:val="30"/>
          <w:szCs w:val="30"/>
        </w:rPr>
        <w:t>交通运输部</w:t>
      </w:r>
      <w:r>
        <w:rPr>
          <w:rFonts w:ascii="仿宋_GB2312" w:eastAsia="仿宋_GB2312" w:hAnsi="仿宋_GB2312" w:hint="eastAsia"/>
          <w:sz w:val="30"/>
          <w:szCs w:val="30"/>
        </w:rPr>
        <w:t>关于进一步提升交通运输发展软实力的意见》（</w:t>
      </w:r>
      <w:proofErr w:type="gramStart"/>
      <w:r>
        <w:rPr>
          <w:rFonts w:ascii="仿宋_GB2312" w:eastAsia="仿宋_GB2312" w:hAnsi="仿宋_GB2312" w:hint="eastAsia"/>
          <w:sz w:val="30"/>
          <w:szCs w:val="30"/>
        </w:rPr>
        <w:t>交政研发</w:t>
      </w:r>
      <w:proofErr w:type="gramEnd"/>
      <w:r>
        <w:rPr>
          <w:rFonts w:ascii="仿宋_GB2312" w:eastAsia="仿宋_GB2312" w:hAnsi="仿宋_GB2312" w:hint="eastAsia"/>
          <w:sz w:val="30"/>
          <w:szCs w:val="30"/>
        </w:rPr>
        <w:t>〔</w:t>
      </w:r>
      <w:r>
        <w:rPr>
          <w:rFonts w:ascii="仿宋_GB2312" w:eastAsia="仿宋_GB2312" w:hAnsi="仿宋_GB2312" w:hint="eastAsia"/>
          <w:sz w:val="30"/>
          <w:szCs w:val="30"/>
        </w:rPr>
        <w:t>2019</w:t>
      </w:r>
      <w:r>
        <w:rPr>
          <w:rFonts w:ascii="仿宋_GB2312" w:eastAsia="仿宋_GB2312" w:hAnsi="仿宋_GB2312" w:hint="eastAsia"/>
          <w:sz w:val="30"/>
          <w:szCs w:val="30"/>
        </w:rPr>
        <w:t>〕</w:t>
      </w:r>
      <w:r>
        <w:rPr>
          <w:rFonts w:ascii="仿宋_GB2312" w:eastAsia="仿宋_GB2312" w:hAnsi="仿宋_GB2312" w:hint="eastAsia"/>
          <w:sz w:val="30"/>
          <w:szCs w:val="30"/>
        </w:rPr>
        <w:t>170</w:t>
      </w:r>
      <w:r>
        <w:rPr>
          <w:rFonts w:ascii="仿宋_GB2312" w:eastAsia="仿宋_GB2312" w:hAnsi="仿宋_GB2312" w:hint="eastAsia"/>
          <w:sz w:val="30"/>
          <w:szCs w:val="30"/>
        </w:rPr>
        <w:t>号）</w:t>
      </w:r>
      <w:r>
        <w:rPr>
          <w:rFonts w:ascii="仿宋_GB2312" w:eastAsia="仿宋_GB2312" w:hAnsi="仿宋_GB2312" w:hint="eastAsia"/>
          <w:sz w:val="30"/>
          <w:szCs w:val="30"/>
        </w:rPr>
        <w:t>和</w:t>
      </w:r>
      <w:r>
        <w:rPr>
          <w:rFonts w:ascii="仿宋_GB2312" w:eastAsia="仿宋_GB2312" w:hAnsi="仿宋_GB2312" w:hint="eastAsia"/>
          <w:sz w:val="30"/>
          <w:szCs w:val="30"/>
        </w:rPr>
        <w:t>《</w:t>
      </w:r>
      <w:r>
        <w:rPr>
          <w:rFonts w:ascii="仿宋_GB2312" w:eastAsia="仿宋_GB2312" w:hAnsi="仿宋_GB2312" w:hint="eastAsia"/>
          <w:sz w:val="30"/>
          <w:szCs w:val="30"/>
        </w:rPr>
        <w:t>2020</w:t>
      </w:r>
      <w:r>
        <w:rPr>
          <w:rFonts w:ascii="仿宋_GB2312" w:eastAsia="仿宋_GB2312" w:hAnsi="仿宋_GB2312" w:hint="eastAsia"/>
          <w:sz w:val="30"/>
          <w:szCs w:val="30"/>
        </w:rPr>
        <w:t>年全国交通运输行业宣传思想和精神文明建设工作要点》（交办政</w:t>
      </w:r>
      <w:proofErr w:type="gramStart"/>
      <w:r>
        <w:rPr>
          <w:rFonts w:ascii="仿宋_GB2312" w:eastAsia="仿宋_GB2312" w:hAnsi="仿宋_GB2312" w:hint="eastAsia"/>
          <w:sz w:val="30"/>
          <w:szCs w:val="30"/>
        </w:rPr>
        <w:t>研</w:t>
      </w:r>
      <w:proofErr w:type="gramEnd"/>
      <w:r>
        <w:rPr>
          <w:rFonts w:ascii="仿宋_GB2312" w:eastAsia="仿宋_GB2312" w:hAnsi="仿宋_GB2312" w:hint="eastAsia"/>
          <w:sz w:val="30"/>
          <w:szCs w:val="30"/>
        </w:rPr>
        <w:t>函〔</w:t>
      </w:r>
      <w:r>
        <w:rPr>
          <w:rFonts w:ascii="仿宋_GB2312" w:eastAsia="仿宋_GB2312" w:hAnsi="仿宋_GB2312" w:hint="eastAsia"/>
          <w:sz w:val="30"/>
          <w:szCs w:val="30"/>
        </w:rPr>
        <w:t>20</w:t>
      </w:r>
      <w:r>
        <w:rPr>
          <w:rFonts w:ascii="仿宋_GB2312" w:eastAsia="仿宋_GB2312" w:hAnsi="仿宋_GB2312" w:hint="eastAsia"/>
          <w:sz w:val="30"/>
          <w:szCs w:val="30"/>
        </w:rPr>
        <w:t>20</w:t>
      </w:r>
      <w:r>
        <w:rPr>
          <w:rFonts w:ascii="仿宋_GB2312" w:eastAsia="仿宋_GB2312" w:hAnsi="仿宋_GB2312" w:hint="eastAsia"/>
          <w:sz w:val="30"/>
          <w:szCs w:val="30"/>
        </w:rPr>
        <w:t>〕</w:t>
      </w:r>
      <w:r>
        <w:rPr>
          <w:rFonts w:ascii="仿宋_GB2312" w:eastAsia="仿宋_GB2312" w:hAnsi="仿宋_GB2312" w:hint="eastAsia"/>
          <w:sz w:val="30"/>
          <w:szCs w:val="30"/>
        </w:rPr>
        <w:t>360</w:t>
      </w:r>
      <w:r>
        <w:rPr>
          <w:rFonts w:ascii="仿宋_GB2312" w:eastAsia="仿宋_GB2312" w:hAnsi="仿宋_GB2312" w:hint="eastAsia"/>
          <w:sz w:val="30"/>
          <w:szCs w:val="30"/>
        </w:rPr>
        <w:t>号）的部署</w:t>
      </w:r>
      <w:r>
        <w:rPr>
          <w:rFonts w:ascii="仿宋_GB2312" w:eastAsia="仿宋_GB2312" w:hAnsi="仿宋_GB2312" w:hint="eastAsia"/>
          <w:sz w:val="30"/>
          <w:szCs w:val="30"/>
        </w:rPr>
        <w:t>，坚持贯穿结合融入、</w:t>
      </w:r>
      <w:proofErr w:type="gramStart"/>
      <w:r>
        <w:rPr>
          <w:rFonts w:ascii="仿宋_GB2312" w:eastAsia="仿宋_GB2312" w:hAnsi="仿宋_GB2312" w:hint="eastAsia"/>
          <w:sz w:val="30"/>
          <w:szCs w:val="30"/>
        </w:rPr>
        <w:t>落细落小落实</w:t>
      </w:r>
      <w:proofErr w:type="gramEnd"/>
      <w:r>
        <w:rPr>
          <w:rFonts w:ascii="仿宋_GB2312" w:eastAsia="仿宋_GB2312" w:hAnsi="仿宋_GB2312" w:hint="eastAsia"/>
          <w:sz w:val="30"/>
          <w:szCs w:val="30"/>
        </w:rPr>
        <w:t>，坚持创造性转化、创新</w:t>
      </w:r>
      <w:r>
        <w:rPr>
          <w:rFonts w:ascii="仿宋_GB2312" w:eastAsia="仿宋_GB2312" w:hint="eastAsia"/>
          <w:sz w:val="30"/>
          <w:szCs w:val="30"/>
        </w:rPr>
        <w:t>性发</w:t>
      </w:r>
      <w:r>
        <w:rPr>
          <w:rFonts w:ascii="仿宋_GB2312" w:eastAsia="仿宋_GB2312" w:hint="eastAsia"/>
          <w:sz w:val="30"/>
          <w:szCs w:val="30"/>
        </w:rPr>
        <w:t>展，</w:t>
      </w:r>
      <w:r>
        <w:rPr>
          <w:rFonts w:ascii="仿宋_GB2312" w:eastAsia="仿宋_GB2312" w:hAnsi="华文仿宋" w:hint="eastAsia"/>
          <w:sz w:val="30"/>
          <w:szCs w:val="30"/>
        </w:rPr>
        <w:lastRenderedPageBreak/>
        <w:t>形成百花齐放的生动局面</w:t>
      </w:r>
      <w:r>
        <w:rPr>
          <w:rFonts w:ascii="仿宋_GB2312" w:eastAsia="仿宋_GB2312" w:hAnsi="华文仿宋" w:hint="eastAsia"/>
          <w:sz w:val="30"/>
          <w:szCs w:val="30"/>
        </w:rPr>
        <w:t>。</w:t>
      </w:r>
    </w:p>
    <w:p w:rsidR="005540A5" w:rsidRDefault="00231B84" w:rsidP="00211FEE">
      <w:pPr>
        <w:tabs>
          <w:tab w:val="left" w:pos="567"/>
        </w:tabs>
        <w:spacing w:line="460" w:lineRule="exact"/>
        <w:ind w:leftChars="-50" w:left="-105" w:rightChars="-50" w:right="-105" w:firstLineChars="200" w:firstLine="602"/>
        <w:rPr>
          <w:rFonts w:ascii="仿宋_GB2312" w:eastAsia="仿宋_GB2312" w:hAnsi="华文仿宋"/>
          <w:sz w:val="30"/>
          <w:szCs w:val="30"/>
        </w:rPr>
      </w:pPr>
      <w:r>
        <w:rPr>
          <w:rFonts w:ascii="仿宋_GB2312" w:eastAsia="仿宋_GB2312" w:hAnsi="华文仿宋" w:hint="eastAsia"/>
          <w:b/>
          <w:bCs/>
          <w:sz w:val="30"/>
          <w:szCs w:val="30"/>
        </w:rPr>
        <w:t>一是</w:t>
      </w:r>
      <w:r>
        <w:rPr>
          <w:rFonts w:ascii="仿宋_GB2312" w:eastAsia="仿宋_GB2312" w:hint="eastAsia"/>
          <w:sz w:val="30"/>
          <w:szCs w:val="30"/>
        </w:rPr>
        <w:t>推进优秀交通文化传承创新，</w:t>
      </w:r>
      <w:r>
        <w:rPr>
          <w:rFonts w:ascii="仿宋_GB2312" w:eastAsia="仿宋_GB2312" w:hAnsi="华文仿宋" w:hint="eastAsia"/>
          <w:sz w:val="30"/>
          <w:szCs w:val="30"/>
        </w:rPr>
        <w:t>培育交通文化大师，拓展文化建设传播渠道；</w:t>
      </w:r>
      <w:r>
        <w:rPr>
          <w:rFonts w:ascii="仿宋_GB2312" w:eastAsia="仿宋_GB2312" w:hAnsi="华文仿宋" w:hint="eastAsia"/>
          <w:b/>
          <w:bCs/>
          <w:sz w:val="30"/>
          <w:szCs w:val="30"/>
        </w:rPr>
        <w:t>二是</w:t>
      </w:r>
      <w:r>
        <w:rPr>
          <w:rFonts w:ascii="仿宋_GB2312" w:eastAsia="仿宋_GB2312" w:hAnsi="华文仿宋" w:hint="eastAsia"/>
          <w:sz w:val="30"/>
          <w:szCs w:val="30"/>
        </w:rPr>
        <w:t>创新</w:t>
      </w:r>
      <w:r>
        <w:rPr>
          <w:rFonts w:ascii="仿宋_GB2312" w:eastAsia="仿宋_GB2312" w:hAnsi="华文仿宋" w:hint="eastAsia"/>
          <w:sz w:val="30"/>
          <w:szCs w:val="30"/>
        </w:rPr>
        <w:t>交通运输文化建设</w:t>
      </w:r>
      <w:r>
        <w:rPr>
          <w:rFonts w:ascii="仿宋_GB2312" w:eastAsia="仿宋_GB2312" w:hAnsi="华文仿宋" w:hint="eastAsia"/>
          <w:sz w:val="30"/>
          <w:szCs w:val="30"/>
        </w:rPr>
        <w:t>载体</w:t>
      </w:r>
      <w:r>
        <w:rPr>
          <w:rFonts w:ascii="仿宋_GB2312" w:eastAsia="仿宋_GB2312" w:hAnsi="华文仿宋" w:hint="eastAsia"/>
          <w:sz w:val="30"/>
          <w:szCs w:val="30"/>
        </w:rPr>
        <w:t>，</w:t>
      </w:r>
      <w:r>
        <w:rPr>
          <w:rFonts w:ascii="仿宋_GB2312" w:eastAsia="仿宋_GB2312" w:hAnsi="华文仿宋" w:hint="eastAsia"/>
          <w:sz w:val="30"/>
          <w:szCs w:val="30"/>
        </w:rPr>
        <w:t>推动交通运输领域文化教育实践基地、博物馆、展览馆等文博工程建设和数字化建设，开展文明交通绿色出行宣传教育；</w:t>
      </w:r>
      <w:r>
        <w:rPr>
          <w:rFonts w:ascii="仿宋_GB2312" w:eastAsia="仿宋_GB2312" w:hAnsi="华文仿宋" w:hint="eastAsia"/>
          <w:b/>
          <w:bCs/>
          <w:sz w:val="30"/>
          <w:szCs w:val="30"/>
        </w:rPr>
        <w:t>三是</w:t>
      </w:r>
      <w:r>
        <w:rPr>
          <w:rFonts w:ascii="仿宋_GB2312" w:eastAsia="仿宋_GB2312" w:hAnsi="华文仿宋" w:hint="eastAsia"/>
          <w:sz w:val="30"/>
          <w:szCs w:val="30"/>
        </w:rPr>
        <w:t>发挥宣传舆论和标准引领作用，</w:t>
      </w:r>
      <w:r>
        <w:rPr>
          <w:rFonts w:ascii="仿宋_GB2312" w:eastAsia="仿宋_GB2312" w:hAnsi="华文仿宋" w:hint="eastAsia"/>
          <w:sz w:val="30"/>
          <w:szCs w:val="30"/>
        </w:rPr>
        <w:t>突显交通行业抗</w:t>
      </w:r>
      <w:proofErr w:type="gramStart"/>
      <w:r>
        <w:rPr>
          <w:rFonts w:ascii="仿宋_GB2312" w:eastAsia="仿宋_GB2312" w:hAnsi="华文仿宋" w:hint="eastAsia"/>
          <w:sz w:val="30"/>
          <w:szCs w:val="30"/>
        </w:rPr>
        <w:t>疫</w:t>
      </w:r>
      <w:proofErr w:type="gramEnd"/>
      <w:r>
        <w:rPr>
          <w:rFonts w:ascii="仿宋_GB2312" w:eastAsia="仿宋_GB2312" w:hAnsi="华文仿宋" w:hint="eastAsia"/>
          <w:sz w:val="30"/>
          <w:szCs w:val="30"/>
        </w:rPr>
        <w:t>联防联控措施成效，挖掘交通人参与抗</w:t>
      </w:r>
      <w:proofErr w:type="gramStart"/>
      <w:r>
        <w:rPr>
          <w:rFonts w:ascii="仿宋_GB2312" w:eastAsia="仿宋_GB2312" w:hAnsi="华文仿宋" w:hint="eastAsia"/>
          <w:sz w:val="30"/>
          <w:szCs w:val="30"/>
        </w:rPr>
        <w:t>疫</w:t>
      </w:r>
      <w:proofErr w:type="gramEnd"/>
      <w:r>
        <w:rPr>
          <w:rFonts w:ascii="仿宋_GB2312" w:eastAsia="仿宋_GB2312" w:hAnsi="华文仿宋" w:hint="eastAsia"/>
          <w:sz w:val="30"/>
          <w:szCs w:val="30"/>
        </w:rPr>
        <w:t>一线的感人事迹，加强交通</w:t>
      </w:r>
      <w:r>
        <w:rPr>
          <w:rFonts w:ascii="仿宋_GB2312" w:eastAsia="仿宋_GB2312" w:hAnsi="华文仿宋" w:hint="eastAsia"/>
          <w:sz w:val="30"/>
          <w:szCs w:val="30"/>
        </w:rPr>
        <w:t>运输领域公共卫生安全</w:t>
      </w:r>
      <w:r>
        <w:rPr>
          <w:rFonts w:ascii="仿宋_GB2312" w:eastAsia="仿宋_GB2312" w:hAnsi="华文仿宋" w:hint="eastAsia"/>
          <w:sz w:val="30"/>
          <w:szCs w:val="30"/>
        </w:rPr>
        <w:t>标准化建设</w:t>
      </w:r>
      <w:r>
        <w:rPr>
          <w:rFonts w:ascii="仿宋_GB2312" w:eastAsia="仿宋_GB2312" w:hAnsi="华文仿宋" w:hint="eastAsia"/>
          <w:sz w:val="30"/>
          <w:szCs w:val="30"/>
        </w:rPr>
        <w:t>；</w:t>
      </w:r>
      <w:r>
        <w:rPr>
          <w:rFonts w:ascii="仿宋_GB2312" w:eastAsia="仿宋_GB2312" w:hAnsi="华文仿宋" w:hint="eastAsia"/>
          <w:b/>
          <w:bCs/>
          <w:sz w:val="30"/>
          <w:szCs w:val="30"/>
        </w:rPr>
        <w:t>四是</w:t>
      </w:r>
      <w:r>
        <w:rPr>
          <w:rFonts w:ascii="仿宋_GB2312" w:eastAsia="仿宋_GB2312" w:hint="eastAsia"/>
          <w:sz w:val="30"/>
          <w:szCs w:val="30"/>
        </w:rPr>
        <w:t>深化新时代交通文化品牌建设工程，</w:t>
      </w:r>
      <w:r>
        <w:rPr>
          <w:rFonts w:ascii="仿宋_GB2312" w:eastAsia="仿宋_GB2312" w:hint="eastAsia"/>
          <w:sz w:val="30"/>
          <w:szCs w:val="30"/>
        </w:rPr>
        <w:t>精准挖掘行业不同领域文化建设先进典型，注重加大对文化品牌和先进典型的宣传推广，特别是公益和交通服务领域</w:t>
      </w:r>
      <w:r>
        <w:rPr>
          <w:rFonts w:ascii="仿宋_GB2312" w:eastAsia="仿宋_GB2312" w:hint="eastAsia"/>
          <w:sz w:val="30"/>
          <w:szCs w:val="30"/>
        </w:rPr>
        <w:t>；</w:t>
      </w:r>
      <w:r>
        <w:rPr>
          <w:rFonts w:ascii="仿宋_GB2312" w:eastAsia="仿宋_GB2312" w:hAnsi="华文仿宋" w:hint="eastAsia"/>
          <w:b/>
          <w:bCs/>
          <w:sz w:val="30"/>
          <w:szCs w:val="30"/>
        </w:rPr>
        <w:t>五是</w:t>
      </w:r>
      <w:r>
        <w:rPr>
          <w:rFonts w:ascii="仿宋_GB2312" w:eastAsia="仿宋_GB2312" w:hint="eastAsia"/>
          <w:sz w:val="30"/>
          <w:szCs w:val="30"/>
        </w:rPr>
        <w:t>加强对</w:t>
      </w:r>
      <w:r>
        <w:rPr>
          <w:rFonts w:ascii="仿宋_GB2312" w:eastAsia="仿宋_GB2312" w:hAnsi="华文仿宋" w:hint="eastAsia"/>
          <w:sz w:val="30"/>
          <w:szCs w:val="30"/>
        </w:rPr>
        <w:t>职工生命安全和身体健康的关怀力度，</w:t>
      </w:r>
      <w:r>
        <w:rPr>
          <w:rFonts w:ascii="仿宋_GB2312" w:eastAsia="仿宋_GB2312" w:hAnsi="华文仿宋" w:hint="eastAsia"/>
          <w:sz w:val="30"/>
          <w:szCs w:val="30"/>
        </w:rPr>
        <w:t>提升</w:t>
      </w:r>
      <w:r>
        <w:rPr>
          <w:rFonts w:ascii="仿宋_GB2312" w:eastAsia="仿宋_GB2312" w:hAnsi="华文仿宋" w:hint="eastAsia"/>
          <w:sz w:val="30"/>
          <w:szCs w:val="30"/>
        </w:rPr>
        <w:t>职工单位</w:t>
      </w:r>
      <w:r>
        <w:rPr>
          <w:rFonts w:ascii="仿宋_GB2312" w:eastAsia="仿宋_GB2312" w:hAnsi="华文仿宋" w:hint="eastAsia"/>
          <w:sz w:val="30"/>
          <w:szCs w:val="30"/>
        </w:rPr>
        <w:t>归属感和工作热情</w:t>
      </w:r>
      <w:r>
        <w:rPr>
          <w:rFonts w:ascii="仿宋_GB2312" w:eastAsia="仿宋_GB2312" w:hAnsi="华文仿宋" w:hint="eastAsia"/>
          <w:sz w:val="30"/>
          <w:szCs w:val="30"/>
        </w:rPr>
        <w:t>。</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微软雅黑" w:cs="微软雅黑" w:hint="eastAsia"/>
          <w:sz w:val="30"/>
          <w:szCs w:val="30"/>
        </w:rPr>
        <w:t>在不断巩固</w:t>
      </w:r>
      <w:r>
        <w:rPr>
          <w:rFonts w:ascii="仿宋_GB2312" w:eastAsia="仿宋_GB2312" w:hAnsi="微软雅黑" w:cs="微软雅黑" w:hint="eastAsia"/>
          <w:sz w:val="30"/>
          <w:szCs w:val="30"/>
        </w:rPr>
        <w:t>往年文化建设优秀</w:t>
      </w:r>
      <w:r>
        <w:rPr>
          <w:rFonts w:ascii="仿宋_GB2312" w:eastAsia="仿宋_GB2312" w:hAnsi="微软雅黑" w:cs="微软雅黑" w:hint="eastAsia"/>
          <w:sz w:val="30"/>
          <w:szCs w:val="30"/>
        </w:rPr>
        <w:t>成果的基础上</w:t>
      </w:r>
      <w:r>
        <w:rPr>
          <w:rFonts w:ascii="仿宋_GB2312" w:eastAsia="仿宋_GB2312" w:hAnsi="华文仿宋" w:hint="eastAsia"/>
          <w:sz w:val="30"/>
          <w:szCs w:val="30"/>
        </w:rPr>
        <w:t>，</w:t>
      </w:r>
      <w:r>
        <w:rPr>
          <w:rFonts w:ascii="仿宋_GB2312" w:eastAsia="仿宋_GB2312" w:hAnsi="华文仿宋" w:hint="eastAsia"/>
          <w:sz w:val="30"/>
          <w:szCs w:val="30"/>
        </w:rPr>
        <w:t>深入推进交通运输</w:t>
      </w:r>
      <w:r>
        <w:rPr>
          <w:rFonts w:ascii="仿宋_GB2312" w:eastAsia="仿宋_GB2312" w:hAnsi="华文仿宋" w:hint="eastAsia"/>
          <w:sz w:val="30"/>
          <w:szCs w:val="30"/>
        </w:rPr>
        <w:t>专</w:t>
      </w:r>
      <w:r>
        <w:rPr>
          <w:rFonts w:ascii="仿宋_GB2312" w:eastAsia="仿宋_GB2312" w:hAnsi="华文仿宋" w:hint="eastAsia"/>
          <w:sz w:val="30"/>
          <w:szCs w:val="30"/>
        </w:rPr>
        <w:t>项文化</w:t>
      </w:r>
      <w:r>
        <w:rPr>
          <w:rFonts w:ascii="仿宋_GB2312" w:eastAsia="仿宋_GB2312" w:hAnsi="微软雅黑" w:cs="微软雅黑" w:hint="eastAsia"/>
          <w:sz w:val="30"/>
          <w:szCs w:val="30"/>
        </w:rPr>
        <w:t>（子文化）</w:t>
      </w:r>
      <w:r>
        <w:rPr>
          <w:rFonts w:ascii="仿宋_GB2312" w:eastAsia="仿宋_GB2312" w:hAnsi="华文仿宋" w:hint="eastAsia"/>
          <w:sz w:val="30"/>
          <w:szCs w:val="30"/>
        </w:rPr>
        <w:t>建设与</w:t>
      </w:r>
      <w:proofErr w:type="gramStart"/>
      <w:r>
        <w:rPr>
          <w:rFonts w:ascii="仿宋_GB2312" w:eastAsia="仿宋_GB2312" w:hAnsi="华文仿宋" w:hint="eastAsia"/>
          <w:sz w:val="30"/>
          <w:szCs w:val="30"/>
        </w:rPr>
        <w:t>践行</w:t>
      </w:r>
      <w:proofErr w:type="gramEnd"/>
      <w:r>
        <w:rPr>
          <w:rFonts w:ascii="仿宋_GB2312" w:eastAsia="仿宋_GB2312" w:hAnsi="华文仿宋" w:hint="eastAsia"/>
          <w:sz w:val="30"/>
          <w:szCs w:val="30"/>
        </w:rPr>
        <w:t>，特别是党建、安全、</w:t>
      </w:r>
      <w:r>
        <w:rPr>
          <w:rFonts w:ascii="仿宋_GB2312" w:eastAsia="仿宋_GB2312" w:hAnsi="华文仿宋" w:hint="eastAsia"/>
          <w:sz w:val="30"/>
          <w:szCs w:val="30"/>
        </w:rPr>
        <w:t>创新、</w:t>
      </w:r>
      <w:r>
        <w:rPr>
          <w:rFonts w:ascii="仿宋_GB2312" w:eastAsia="仿宋_GB2312" w:hAnsi="华文仿宋" w:hint="eastAsia"/>
          <w:sz w:val="30"/>
          <w:szCs w:val="30"/>
        </w:rPr>
        <w:t>诚信文化建设，</w:t>
      </w:r>
      <w:r>
        <w:rPr>
          <w:rFonts w:ascii="仿宋_GB2312" w:eastAsia="仿宋_GB2312" w:hAnsi="华文仿宋" w:hint="eastAsia"/>
          <w:sz w:val="30"/>
          <w:szCs w:val="30"/>
        </w:rPr>
        <w:t>着重</w:t>
      </w:r>
      <w:r>
        <w:rPr>
          <w:rFonts w:ascii="仿宋_GB2312" w:eastAsia="仿宋_GB2312" w:hAnsi="华文仿宋" w:hint="eastAsia"/>
          <w:sz w:val="30"/>
          <w:szCs w:val="30"/>
        </w:rPr>
        <w:t>强化交通运输文化建设</w:t>
      </w:r>
      <w:r>
        <w:rPr>
          <w:rFonts w:ascii="仿宋_GB2312" w:eastAsia="仿宋_GB2312" w:hAnsi="微软雅黑" w:cs="微软雅黑" w:hint="eastAsia"/>
          <w:sz w:val="30"/>
          <w:szCs w:val="30"/>
        </w:rPr>
        <w:t>落地</w:t>
      </w:r>
      <w:r>
        <w:rPr>
          <w:rFonts w:ascii="仿宋_GB2312" w:eastAsia="仿宋_GB2312" w:hAnsi="华文仿宋" w:hint="eastAsia"/>
          <w:sz w:val="30"/>
          <w:szCs w:val="30"/>
        </w:rPr>
        <w:t>的</w:t>
      </w:r>
      <w:r>
        <w:rPr>
          <w:rFonts w:ascii="仿宋_GB2312" w:eastAsia="仿宋_GB2312" w:hAnsi="微软雅黑" w:cs="微软雅黑" w:hint="eastAsia"/>
          <w:sz w:val="30"/>
          <w:szCs w:val="30"/>
        </w:rPr>
        <w:t>实效性，</w:t>
      </w:r>
      <w:r>
        <w:rPr>
          <w:rFonts w:ascii="仿宋_GB2312" w:eastAsia="仿宋_GB2312" w:hAnsi="微软雅黑" w:cs="微软雅黑" w:hint="eastAsia"/>
          <w:sz w:val="30"/>
          <w:szCs w:val="30"/>
        </w:rPr>
        <w:t>注重人文关怀和心理疏导，</w:t>
      </w:r>
      <w:r>
        <w:rPr>
          <w:rFonts w:ascii="仿宋_GB2312" w:eastAsia="仿宋_GB2312" w:hAnsi="微软雅黑" w:cs="微软雅黑" w:hint="eastAsia"/>
          <w:sz w:val="30"/>
          <w:szCs w:val="30"/>
        </w:rPr>
        <w:t>凝聚众志成城抗击疫情的强大力量，为打赢疫情防控阻击战贡献交通力量，</w:t>
      </w:r>
      <w:r>
        <w:rPr>
          <w:rFonts w:ascii="仿宋_GB2312" w:eastAsia="仿宋_GB2312" w:hAnsi="华文仿宋" w:hint="eastAsia"/>
          <w:sz w:val="30"/>
          <w:szCs w:val="30"/>
        </w:rPr>
        <w:t>为</w:t>
      </w:r>
      <w:r>
        <w:rPr>
          <w:rFonts w:ascii="仿宋_GB2312" w:eastAsia="仿宋_GB2312" w:hAnsi="华文仿宋" w:hint="eastAsia"/>
          <w:sz w:val="30"/>
          <w:szCs w:val="30"/>
        </w:rPr>
        <w:t>助力</w:t>
      </w:r>
      <w:r>
        <w:rPr>
          <w:rFonts w:ascii="仿宋_GB2312" w:eastAsia="仿宋_GB2312" w:hAnsi="华文仿宋" w:hint="eastAsia"/>
          <w:sz w:val="30"/>
          <w:szCs w:val="30"/>
        </w:rPr>
        <w:t>交通强国、实现全面建成小康社会目标任务提供坚强思想</w:t>
      </w:r>
      <w:r>
        <w:rPr>
          <w:rFonts w:ascii="仿宋_GB2312" w:eastAsia="仿宋_GB2312" w:hAnsi="华文仿宋" w:hint="eastAsia"/>
          <w:sz w:val="30"/>
          <w:szCs w:val="30"/>
        </w:rPr>
        <w:t>文化</w:t>
      </w:r>
      <w:r>
        <w:rPr>
          <w:rFonts w:ascii="仿宋_GB2312" w:eastAsia="仿宋_GB2312" w:hAnsi="华文仿宋" w:hint="eastAsia"/>
          <w:sz w:val="30"/>
          <w:szCs w:val="30"/>
        </w:rPr>
        <w:t>保证和强大精神动力。</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黑体" w:eastAsia="黑体" w:hAnsi="黑体" w:cs="黑体" w:hint="eastAsia"/>
          <w:sz w:val="30"/>
          <w:szCs w:val="30"/>
        </w:rPr>
        <w:t>三、</w:t>
      </w:r>
      <w:r>
        <w:rPr>
          <w:rFonts w:ascii="黑体" w:eastAsia="黑体" w:hAnsi="黑体" w:hint="eastAsia"/>
          <w:bCs/>
          <w:sz w:val="30"/>
          <w:szCs w:val="30"/>
        </w:rPr>
        <w:t>组织</w:t>
      </w:r>
      <w:r>
        <w:rPr>
          <w:rFonts w:ascii="黑体" w:eastAsia="黑体" w:hAnsi="黑体" w:hint="eastAsia"/>
          <w:bCs/>
          <w:sz w:val="30"/>
          <w:szCs w:val="30"/>
        </w:rPr>
        <w:t>2020</w:t>
      </w:r>
      <w:r>
        <w:rPr>
          <w:rFonts w:ascii="黑体" w:eastAsia="黑体" w:hAnsi="黑体" w:hint="eastAsia"/>
          <w:bCs/>
          <w:sz w:val="30"/>
          <w:szCs w:val="30"/>
        </w:rPr>
        <w:t>年度</w:t>
      </w:r>
      <w:r>
        <w:rPr>
          <w:rFonts w:ascii="黑体" w:eastAsia="黑体" w:hAnsi="黑体" w:hint="eastAsia"/>
          <w:bCs/>
          <w:sz w:val="30"/>
          <w:szCs w:val="30"/>
        </w:rPr>
        <w:t>全国交通运输文化建设优秀成果申报</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全国交通运输文化建设优秀成果分</w:t>
      </w:r>
      <w:r>
        <w:rPr>
          <w:rFonts w:ascii="仿宋_GB2312" w:eastAsia="仿宋_GB2312" w:hAnsi="华文仿宋" w:hint="eastAsia"/>
          <w:sz w:val="30"/>
          <w:szCs w:val="30"/>
        </w:rPr>
        <w:t>为</w:t>
      </w:r>
      <w:r>
        <w:rPr>
          <w:rFonts w:ascii="仿宋_GB2312" w:eastAsia="仿宋_GB2312" w:hAnsi="华文仿宋" w:hint="eastAsia"/>
          <w:sz w:val="30"/>
          <w:szCs w:val="30"/>
        </w:rPr>
        <w:t>两部分</w:t>
      </w:r>
      <w:r>
        <w:rPr>
          <w:rFonts w:ascii="仿宋_GB2312" w:eastAsia="仿宋_GB2312" w:hAnsi="华文仿宋" w:hint="eastAsia"/>
          <w:sz w:val="30"/>
          <w:szCs w:val="30"/>
        </w:rPr>
        <w:t>：</w:t>
      </w:r>
      <w:r>
        <w:rPr>
          <w:rFonts w:ascii="仿宋_GB2312" w:eastAsia="仿宋_GB2312" w:hAnsi="华文仿宋" w:hint="eastAsia"/>
          <w:sz w:val="30"/>
          <w:szCs w:val="30"/>
        </w:rPr>
        <w:t>第一部分是全国交通运输文化建设综合优秀成果；第二部分是全国交通运输文化建设专项（子文化）优秀成果。</w:t>
      </w:r>
    </w:p>
    <w:p w:rsidR="005540A5" w:rsidRDefault="00231B84" w:rsidP="00211FEE">
      <w:pPr>
        <w:tabs>
          <w:tab w:val="left" w:pos="567"/>
        </w:tabs>
        <w:spacing w:line="46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（一）文化建设综合优秀成果。</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全国交通运输文化建设综合优秀成果项目有：全国交通运输优秀文化品牌、全国交通运输文化建设优秀单位、全国交通运输文化建设</w:t>
      </w:r>
      <w:r>
        <w:rPr>
          <w:rFonts w:ascii="仿宋_GB2312" w:eastAsia="仿宋_GB2312" w:hAnsi="华文仿宋" w:hint="eastAsia"/>
          <w:sz w:val="30"/>
          <w:szCs w:val="30"/>
        </w:rPr>
        <w:t>卓越单位、全国交通运输文化</w:t>
      </w:r>
      <w:r>
        <w:rPr>
          <w:rFonts w:ascii="仿宋_GB2312" w:eastAsia="仿宋_GB2312" w:hAnsi="华文仿宋" w:hint="eastAsia"/>
          <w:sz w:val="30"/>
          <w:szCs w:val="30"/>
        </w:rPr>
        <w:t>建设</w:t>
      </w:r>
      <w:r>
        <w:rPr>
          <w:rFonts w:ascii="仿宋_GB2312" w:eastAsia="仿宋_GB2312" w:hAnsi="华文仿宋" w:hint="eastAsia"/>
          <w:sz w:val="30"/>
          <w:szCs w:val="30"/>
        </w:rPr>
        <w:t>先进</w:t>
      </w:r>
      <w:r>
        <w:rPr>
          <w:rFonts w:ascii="仿宋_GB2312" w:eastAsia="仿宋_GB2312" w:hAnsi="华文仿宋" w:hint="eastAsia"/>
          <w:sz w:val="30"/>
          <w:szCs w:val="30"/>
        </w:rPr>
        <w:t>个人</w:t>
      </w:r>
      <w:r>
        <w:rPr>
          <w:rFonts w:ascii="仿宋_GB2312" w:eastAsia="仿宋_GB2312" w:hAnsi="华文仿宋" w:hint="eastAsia"/>
          <w:color w:val="000000"/>
          <w:sz w:val="30"/>
          <w:szCs w:val="30"/>
        </w:rPr>
        <w:t>四项</w:t>
      </w:r>
      <w:r>
        <w:rPr>
          <w:rFonts w:ascii="仿宋_GB2312" w:eastAsia="仿宋_GB2312" w:hAnsi="华文仿宋" w:hint="eastAsia"/>
          <w:sz w:val="30"/>
          <w:szCs w:val="30"/>
        </w:rPr>
        <w:t>成果。各项成果的申报条件及有关要求附后（附件</w:t>
      </w:r>
      <w:r>
        <w:rPr>
          <w:rFonts w:ascii="仿宋_GB2312" w:eastAsia="仿宋_GB2312" w:hAnsi="华文仿宋" w:hint="eastAsia"/>
          <w:sz w:val="30"/>
          <w:szCs w:val="30"/>
        </w:rPr>
        <w:t>1</w:t>
      </w:r>
      <w:r>
        <w:rPr>
          <w:rFonts w:ascii="仿宋_GB2312" w:eastAsia="仿宋_GB2312" w:hAnsi="华文仿宋" w:hint="eastAsia"/>
          <w:sz w:val="30"/>
          <w:szCs w:val="30"/>
        </w:rPr>
        <w:t>）。</w:t>
      </w:r>
    </w:p>
    <w:p w:rsidR="005540A5" w:rsidRDefault="00231B84" w:rsidP="00211FEE">
      <w:pPr>
        <w:tabs>
          <w:tab w:val="left" w:pos="567"/>
        </w:tabs>
        <w:spacing w:line="46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（二）文化建设专项优秀成果。</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全国交通运输文化建设专项优秀成果项目有：全国交通运输党建文化建设优秀单位、全国交通运输安全文化建设优秀单位、全国交通运输质量文化建设优秀单位、全国交通运输诚信文化</w:t>
      </w:r>
      <w:r>
        <w:rPr>
          <w:rFonts w:ascii="仿宋_GB2312" w:eastAsia="仿宋_GB2312" w:hAnsi="华文仿宋" w:hint="eastAsia"/>
          <w:sz w:val="30"/>
          <w:szCs w:val="30"/>
        </w:rPr>
        <w:lastRenderedPageBreak/>
        <w:t>建设优秀单位、全国交通运输服务文化建设优秀单位、全国交通运输创新文化建设优秀单位、全国交通运输公益文化建设优秀单位、全国交通运输廉政文化建设优秀单位八项专项成果。各项成果的申报条件及有关要求附后（附件</w:t>
      </w:r>
      <w:r>
        <w:rPr>
          <w:rFonts w:ascii="仿宋_GB2312" w:eastAsia="仿宋_GB2312" w:hAnsi="华文仿宋" w:hint="eastAsia"/>
          <w:sz w:val="30"/>
          <w:szCs w:val="30"/>
        </w:rPr>
        <w:t>1</w:t>
      </w:r>
      <w:r>
        <w:rPr>
          <w:rFonts w:ascii="仿宋_GB2312" w:eastAsia="仿宋_GB2312" w:hAnsi="华文仿宋" w:hint="eastAsia"/>
          <w:sz w:val="30"/>
          <w:szCs w:val="30"/>
        </w:rPr>
        <w:t>）。</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全国交通运输文化建设优秀成果将</w:t>
      </w:r>
      <w:r>
        <w:rPr>
          <w:rFonts w:ascii="仿宋_GB2312" w:eastAsia="仿宋_GB2312" w:hAnsi="微软雅黑" w:cs="微软雅黑" w:hint="eastAsia"/>
          <w:sz w:val="30"/>
          <w:szCs w:val="30"/>
        </w:rPr>
        <w:t>通过</w:t>
      </w:r>
      <w:r>
        <w:rPr>
          <w:rFonts w:ascii="仿宋_GB2312" w:eastAsia="仿宋_GB2312" w:hAnsi="微软雅黑" w:cs="微软雅黑" w:hint="eastAsia"/>
          <w:sz w:val="30"/>
          <w:szCs w:val="30"/>
        </w:rPr>
        <w:t>资料</w:t>
      </w:r>
      <w:r>
        <w:rPr>
          <w:rFonts w:ascii="仿宋_GB2312" w:eastAsia="仿宋_GB2312" w:hAnsi="微软雅黑" w:cs="微软雅黑" w:hint="eastAsia"/>
          <w:sz w:val="30"/>
          <w:szCs w:val="30"/>
        </w:rPr>
        <w:t>审</w:t>
      </w:r>
      <w:r>
        <w:rPr>
          <w:rFonts w:ascii="仿宋_GB2312" w:eastAsia="仿宋_GB2312" w:hAnsi="微软雅黑" w:cs="微软雅黑" w:hint="eastAsia"/>
          <w:sz w:val="30"/>
          <w:szCs w:val="30"/>
        </w:rPr>
        <w:t>核</w:t>
      </w:r>
      <w:r>
        <w:rPr>
          <w:rFonts w:ascii="仿宋_GB2312" w:eastAsia="仿宋_GB2312" w:hAnsi="微软雅黑" w:cs="微软雅黑" w:hint="eastAsia"/>
          <w:sz w:val="30"/>
          <w:szCs w:val="30"/>
        </w:rPr>
        <w:t>、</w:t>
      </w:r>
      <w:r>
        <w:rPr>
          <w:rFonts w:ascii="仿宋_GB2312" w:eastAsia="仿宋_GB2312" w:hAnsi="华文仿宋" w:hint="eastAsia"/>
          <w:sz w:val="30"/>
          <w:szCs w:val="30"/>
        </w:rPr>
        <w:t>文化测评</w:t>
      </w:r>
      <w:r>
        <w:rPr>
          <w:rFonts w:ascii="仿宋_GB2312" w:eastAsia="仿宋_GB2312" w:hAnsi="微软雅黑" w:cs="微软雅黑" w:hint="eastAsia"/>
          <w:sz w:val="30"/>
          <w:szCs w:val="30"/>
        </w:rPr>
        <w:t>以及现场验收、</w:t>
      </w:r>
      <w:r>
        <w:rPr>
          <w:rFonts w:ascii="仿宋_GB2312" w:eastAsia="仿宋_GB2312" w:hAnsi="微软雅黑" w:cs="微软雅黑" w:hint="eastAsia"/>
          <w:sz w:val="30"/>
          <w:szCs w:val="30"/>
        </w:rPr>
        <w:t>指导服务</w:t>
      </w:r>
      <w:r>
        <w:rPr>
          <w:rFonts w:ascii="仿宋_GB2312" w:eastAsia="仿宋_GB2312" w:hAnsi="微软雅黑" w:cs="微软雅黑" w:hint="eastAsia"/>
          <w:sz w:val="30"/>
          <w:szCs w:val="30"/>
        </w:rPr>
        <w:t>相结合的方式</w:t>
      </w:r>
      <w:r>
        <w:rPr>
          <w:rFonts w:ascii="仿宋_GB2312" w:eastAsia="仿宋_GB2312" w:hAnsi="华文仿宋" w:hint="eastAsia"/>
          <w:sz w:val="30"/>
          <w:szCs w:val="30"/>
        </w:rPr>
        <w:t>，并根据专业划分为道路运输（物流）、水路运输、城市公共交通</w:t>
      </w:r>
      <w:r>
        <w:rPr>
          <w:rFonts w:ascii="仿宋_GB2312" w:eastAsia="仿宋_GB2312" w:hAnsi="华文仿宋" w:hint="eastAsia"/>
          <w:sz w:val="30"/>
          <w:szCs w:val="30"/>
        </w:rPr>
        <w:t>(</w:t>
      </w:r>
      <w:r>
        <w:rPr>
          <w:rFonts w:ascii="仿宋_GB2312" w:eastAsia="仿宋_GB2312" w:hAnsi="华文仿宋" w:hint="eastAsia"/>
          <w:sz w:val="30"/>
          <w:szCs w:val="30"/>
        </w:rPr>
        <w:t>含出租汽车、轨道交通</w:t>
      </w:r>
      <w:r>
        <w:rPr>
          <w:rFonts w:ascii="仿宋_GB2312" w:eastAsia="仿宋_GB2312" w:hAnsi="华文仿宋" w:hint="eastAsia"/>
          <w:sz w:val="30"/>
          <w:szCs w:val="30"/>
        </w:rPr>
        <w:t>)</w:t>
      </w:r>
      <w:r>
        <w:rPr>
          <w:rFonts w:ascii="仿宋_GB2312" w:eastAsia="仿宋_GB2312" w:hAnsi="华文仿宋" w:hint="eastAsia"/>
          <w:sz w:val="30"/>
          <w:szCs w:val="30"/>
        </w:rPr>
        <w:t>、交通建设、高速运营管理、公路服务区、港口、海事、船检、救捞、机关事业单位、铁路、民航、邮政、其它等类别进行分类评审。</w:t>
      </w:r>
    </w:p>
    <w:p w:rsidR="005540A5" w:rsidRDefault="00231B84" w:rsidP="00211FEE">
      <w:pPr>
        <w:tabs>
          <w:tab w:val="left" w:pos="567"/>
        </w:tabs>
        <w:spacing w:line="460" w:lineRule="exact"/>
        <w:ind w:leftChars="-50" w:left="-105" w:rightChars="-50" w:right="-105" w:firstLineChars="200" w:firstLine="600"/>
        <w:rPr>
          <w:rFonts w:ascii="黑体" w:eastAsia="黑体" w:hAnsi="黑体"/>
          <w:sz w:val="30"/>
          <w:szCs w:val="30"/>
        </w:rPr>
      </w:pPr>
      <w:r>
        <w:rPr>
          <w:rFonts w:ascii="黑体" w:eastAsia="黑体" w:hAnsi="黑体" w:hint="eastAsia"/>
          <w:sz w:val="30"/>
          <w:szCs w:val="30"/>
        </w:rPr>
        <w:t>四、开展全国交通运输文化建设论文征集与交流活动</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为更好地展现全国交通运输文化建设的实践经验和理论成果，进一步拓展交通文化建设的深度和广度，</w:t>
      </w:r>
      <w:proofErr w:type="gramStart"/>
      <w:r>
        <w:rPr>
          <w:rFonts w:ascii="仿宋_GB2312" w:eastAsia="仿宋_GB2312" w:hAnsi="华文仿宋" w:hint="eastAsia"/>
          <w:sz w:val="30"/>
          <w:szCs w:val="30"/>
        </w:rPr>
        <w:t>中交企协和</w:t>
      </w:r>
      <w:proofErr w:type="gramEnd"/>
      <w:r>
        <w:rPr>
          <w:rFonts w:ascii="仿宋_GB2312" w:eastAsia="仿宋_GB2312" w:hAnsi="华文仿宋" w:hint="eastAsia"/>
          <w:sz w:val="30"/>
          <w:szCs w:val="30"/>
        </w:rPr>
        <w:t>交通行业优秀企业管理成果评审委员会决定，在全行业开展</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全国交通运输文化建设论文征集与交流活动。经专家审读、评价选出的优秀论文将在“全国交通运输文化建设高峰会”上进行公开交流，同时汇编成论文集；针对特别优秀的</w:t>
      </w:r>
      <w:r>
        <w:rPr>
          <w:rFonts w:ascii="仿宋_GB2312" w:eastAsia="仿宋_GB2312" w:hAnsi="华文仿宋" w:hint="eastAsia"/>
          <w:sz w:val="30"/>
          <w:szCs w:val="30"/>
        </w:rPr>
        <w:t>文化建设</w:t>
      </w:r>
      <w:r>
        <w:rPr>
          <w:rFonts w:ascii="仿宋_GB2312" w:eastAsia="仿宋_GB2312" w:hAnsi="华文仿宋" w:hint="eastAsia"/>
          <w:sz w:val="30"/>
          <w:szCs w:val="30"/>
        </w:rPr>
        <w:t>论文案例，做进一步总结提炼，</w:t>
      </w:r>
      <w:r>
        <w:rPr>
          <w:rFonts w:ascii="仿宋_GB2312" w:eastAsia="仿宋_GB2312" w:hAnsi="华文仿宋" w:hint="eastAsia"/>
          <w:sz w:val="30"/>
          <w:szCs w:val="30"/>
        </w:rPr>
        <w:t>推荐作为案例教学的</w:t>
      </w:r>
      <w:r>
        <w:rPr>
          <w:rFonts w:ascii="仿宋_GB2312" w:eastAsia="仿宋_GB2312" w:hAnsi="华文仿宋" w:hint="eastAsia"/>
          <w:sz w:val="30"/>
          <w:szCs w:val="30"/>
        </w:rPr>
        <w:t>典型案例</w:t>
      </w:r>
      <w:r>
        <w:rPr>
          <w:rFonts w:ascii="仿宋_GB2312" w:eastAsia="仿宋_GB2312" w:hAnsi="华文仿宋" w:hint="eastAsia"/>
          <w:sz w:val="30"/>
          <w:szCs w:val="30"/>
        </w:rPr>
        <w:t>，</w:t>
      </w:r>
      <w:r>
        <w:rPr>
          <w:rFonts w:ascii="仿宋_GB2312" w:eastAsia="仿宋_GB2312" w:hAnsi="华文仿宋" w:hint="eastAsia"/>
          <w:sz w:val="30"/>
          <w:szCs w:val="30"/>
        </w:rPr>
        <w:t>其作者可作为培育交通文化大师的重点培养对象</w:t>
      </w:r>
      <w:r>
        <w:rPr>
          <w:rFonts w:ascii="仿宋_GB2312" w:eastAsia="仿宋_GB2312" w:hAnsi="华文仿宋" w:hint="eastAsia"/>
          <w:sz w:val="30"/>
          <w:szCs w:val="30"/>
        </w:rPr>
        <w:t>。</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论文选题主要围绕</w:t>
      </w:r>
      <w:r>
        <w:rPr>
          <w:rFonts w:ascii="仿宋_GB2312" w:eastAsia="仿宋_GB2312" w:hAnsi="华文仿宋" w:hint="eastAsia"/>
          <w:sz w:val="30"/>
          <w:szCs w:val="30"/>
        </w:rPr>
        <w:t>：</w:t>
      </w:r>
      <w:r>
        <w:rPr>
          <w:rFonts w:ascii="仿宋_GB2312" w:eastAsia="仿宋_GB2312" w:hAnsi="华文仿宋" w:hint="eastAsia"/>
          <w:sz w:val="30"/>
          <w:szCs w:val="30"/>
        </w:rPr>
        <w:t>1.</w:t>
      </w:r>
      <w:r>
        <w:rPr>
          <w:rFonts w:ascii="仿宋_GB2312" w:eastAsia="仿宋_GB2312" w:hAnsi="华文仿宋" w:hint="eastAsia"/>
          <w:sz w:val="30"/>
          <w:szCs w:val="30"/>
        </w:rPr>
        <w:t>“两路”精神、青藏铁路精神、民航英雄机组等为代表的交通精神的传承和</w:t>
      </w:r>
      <w:r>
        <w:rPr>
          <w:rFonts w:ascii="仿宋_GB2312" w:eastAsia="仿宋_GB2312" w:hAnsi="华文仿宋" w:hint="eastAsia"/>
          <w:sz w:val="30"/>
          <w:szCs w:val="30"/>
        </w:rPr>
        <w:t>创新</w:t>
      </w:r>
      <w:r>
        <w:rPr>
          <w:rFonts w:ascii="仿宋_GB2312" w:eastAsia="仿宋_GB2312" w:hAnsi="华文仿宋" w:hint="eastAsia"/>
          <w:sz w:val="30"/>
          <w:szCs w:val="30"/>
        </w:rPr>
        <w:t>；</w:t>
      </w:r>
      <w:r>
        <w:rPr>
          <w:rFonts w:ascii="仿宋_GB2312" w:eastAsia="仿宋_GB2312" w:hAnsi="华文仿宋" w:hint="eastAsia"/>
          <w:sz w:val="30"/>
          <w:szCs w:val="30"/>
        </w:rPr>
        <w:t>2.</w:t>
      </w:r>
      <w:r>
        <w:rPr>
          <w:rFonts w:ascii="仿宋_GB2312" w:eastAsia="仿宋_GB2312" w:hAnsi="华文仿宋" w:hint="eastAsia"/>
          <w:sz w:val="30"/>
          <w:szCs w:val="30"/>
        </w:rPr>
        <w:t>社会主义核心价值观</w:t>
      </w:r>
      <w:r>
        <w:rPr>
          <w:rFonts w:ascii="仿宋_GB2312" w:eastAsia="仿宋_GB2312" w:hAnsi="华文仿宋" w:hint="eastAsia"/>
          <w:sz w:val="30"/>
          <w:szCs w:val="30"/>
        </w:rPr>
        <w:t>在交通运输系统的</w:t>
      </w:r>
      <w:r>
        <w:rPr>
          <w:rFonts w:ascii="仿宋_GB2312" w:eastAsia="仿宋_GB2312" w:hAnsi="华文仿宋" w:hint="eastAsia"/>
          <w:sz w:val="30"/>
          <w:szCs w:val="30"/>
        </w:rPr>
        <w:t>培育和</w:t>
      </w:r>
      <w:proofErr w:type="gramStart"/>
      <w:r>
        <w:rPr>
          <w:rFonts w:ascii="仿宋_GB2312" w:eastAsia="仿宋_GB2312" w:hAnsi="华文仿宋" w:hint="eastAsia"/>
          <w:sz w:val="30"/>
          <w:szCs w:val="30"/>
        </w:rPr>
        <w:t>践行</w:t>
      </w:r>
      <w:proofErr w:type="gramEnd"/>
      <w:r>
        <w:rPr>
          <w:rFonts w:ascii="仿宋_GB2312" w:eastAsia="仿宋_GB2312" w:hAnsi="华文仿宋" w:hint="eastAsia"/>
          <w:sz w:val="30"/>
          <w:szCs w:val="30"/>
        </w:rPr>
        <w:t>；</w:t>
      </w:r>
      <w:r>
        <w:rPr>
          <w:rFonts w:ascii="仿宋_GB2312" w:eastAsia="仿宋_GB2312" w:hAnsi="华文仿宋" w:hint="eastAsia"/>
          <w:sz w:val="30"/>
          <w:szCs w:val="30"/>
        </w:rPr>
        <w:t>3.</w:t>
      </w:r>
      <w:r>
        <w:rPr>
          <w:rFonts w:ascii="仿宋_GB2312" w:eastAsia="仿宋_GB2312" w:hAnsi="华文仿宋" w:hint="eastAsia"/>
          <w:sz w:val="30"/>
          <w:szCs w:val="30"/>
        </w:rPr>
        <w:t>交通文化创新与交通强国建设；</w:t>
      </w:r>
      <w:r>
        <w:rPr>
          <w:rFonts w:ascii="仿宋_GB2312" w:eastAsia="仿宋_GB2312" w:hAnsi="华文仿宋" w:hint="eastAsia"/>
          <w:sz w:val="30"/>
          <w:szCs w:val="30"/>
        </w:rPr>
        <w:t>4.</w:t>
      </w:r>
      <w:r>
        <w:rPr>
          <w:rFonts w:ascii="仿宋_GB2312" w:eastAsia="仿宋_GB2312" w:hAnsi="华文仿宋" w:hint="eastAsia"/>
          <w:sz w:val="30"/>
          <w:szCs w:val="30"/>
        </w:rPr>
        <w:t>新时代交通文化建设与管理和党建</w:t>
      </w:r>
      <w:r>
        <w:rPr>
          <w:rFonts w:ascii="仿宋_GB2312" w:eastAsia="仿宋_GB2312" w:hAnsi="华文仿宋" w:hint="eastAsia"/>
          <w:sz w:val="30"/>
          <w:szCs w:val="30"/>
        </w:rPr>
        <w:t>，</w:t>
      </w:r>
      <w:r>
        <w:rPr>
          <w:rFonts w:ascii="仿宋_GB2312" w:eastAsia="仿宋_GB2312" w:hAnsi="华文仿宋" w:hint="eastAsia"/>
          <w:sz w:val="30"/>
          <w:szCs w:val="30"/>
        </w:rPr>
        <w:t>安全、</w:t>
      </w:r>
      <w:proofErr w:type="gramStart"/>
      <w:r>
        <w:rPr>
          <w:rFonts w:ascii="仿宋_GB2312" w:eastAsia="仿宋_GB2312" w:hAnsi="华文仿宋" w:hint="eastAsia"/>
          <w:sz w:val="30"/>
          <w:szCs w:val="30"/>
        </w:rPr>
        <w:t>诚信专项</w:t>
      </w:r>
      <w:proofErr w:type="gramEnd"/>
      <w:r>
        <w:rPr>
          <w:rFonts w:ascii="仿宋_GB2312" w:eastAsia="仿宋_GB2312" w:hAnsi="华文仿宋" w:hint="eastAsia"/>
          <w:sz w:val="30"/>
          <w:szCs w:val="30"/>
        </w:rPr>
        <w:t>文化建设；</w:t>
      </w:r>
      <w:r>
        <w:rPr>
          <w:rFonts w:ascii="仿宋_GB2312" w:eastAsia="仿宋_GB2312" w:hAnsi="华文仿宋" w:hint="eastAsia"/>
          <w:sz w:val="30"/>
          <w:szCs w:val="30"/>
        </w:rPr>
        <w:t>5.</w:t>
      </w:r>
      <w:r>
        <w:rPr>
          <w:rFonts w:ascii="仿宋_GB2312" w:eastAsia="仿宋_GB2312" w:hAnsi="华文仿宋" w:hint="eastAsia"/>
          <w:sz w:val="30"/>
          <w:szCs w:val="30"/>
        </w:rPr>
        <w:t>文化建设在交通企事业单位新冠肺炎防控战斗中的作用</w:t>
      </w:r>
      <w:r>
        <w:rPr>
          <w:rFonts w:ascii="仿宋_GB2312" w:eastAsia="仿宋_GB2312" w:hAnsi="华文仿宋" w:hint="eastAsia"/>
          <w:sz w:val="30"/>
          <w:szCs w:val="30"/>
        </w:rPr>
        <w:t>。倡导论文作者提出新见解、新观点、新理论、新方法推进交通运输文化建设繁荣发展。论文须从实际出发</w:t>
      </w:r>
      <w:r>
        <w:rPr>
          <w:rFonts w:ascii="仿宋_GB2312" w:eastAsia="仿宋_GB2312" w:hAnsi="华文仿宋" w:hint="eastAsia"/>
          <w:sz w:val="30"/>
          <w:szCs w:val="30"/>
        </w:rPr>
        <w:t>，</w:t>
      </w:r>
      <w:r>
        <w:rPr>
          <w:rFonts w:ascii="仿宋_GB2312" w:eastAsia="仿宋_GB2312" w:hAnsi="华文仿宋" w:hint="eastAsia"/>
          <w:sz w:val="30"/>
          <w:szCs w:val="30"/>
        </w:rPr>
        <w:t>主题突出</w:t>
      </w:r>
      <w:r>
        <w:rPr>
          <w:rFonts w:ascii="仿宋_GB2312" w:eastAsia="仿宋_GB2312" w:hAnsi="华文仿宋" w:hint="eastAsia"/>
          <w:sz w:val="30"/>
          <w:szCs w:val="30"/>
        </w:rPr>
        <w:t>，论据充分、有力，思想先进，观点明确，理论创新，论证严谨，表述准确，富有针对性和实践</w:t>
      </w:r>
      <w:r>
        <w:rPr>
          <w:rFonts w:ascii="仿宋_GB2312" w:eastAsia="仿宋_GB2312" w:hAnsi="华文仿宋" w:hint="eastAsia"/>
          <w:sz w:val="30"/>
          <w:szCs w:val="30"/>
        </w:rPr>
        <w:t>推广</w:t>
      </w:r>
      <w:r>
        <w:rPr>
          <w:rFonts w:ascii="仿宋_GB2312" w:eastAsia="仿宋_GB2312" w:hAnsi="华文仿宋" w:hint="eastAsia"/>
          <w:sz w:val="30"/>
          <w:szCs w:val="30"/>
        </w:rPr>
        <w:t>指导意义。具体投稿要求附后（附件</w:t>
      </w:r>
      <w:r>
        <w:rPr>
          <w:rFonts w:ascii="仿宋_GB2312" w:eastAsia="仿宋_GB2312" w:hAnsi="华文仿宋" w:hint="eastAsia"/>
          <w:sz w:val="30"/>
          <w:szCs w:val="30"/>
        </w:rPr>
        <w:t>2</w:t>
      </w:r>
      <w:r>
        <w:rPr>
          <w:rFonts w:ascii="仿宋_GB2312" w:eastAsia="仿宋_GB2312" w:hAnsi="华文仿宋" w:hint="eastAsia"/>
          <w:sz w:val="30"/>
          <w:szCs w:val="30"/>
        </w:rPr>
        <w:t>）。</w:t>
      </w:r>
    </w:p>
    <w:p w:rsidR="005540A5" w:rsidRDefault="00231B84" w:rsidP="00211FEE">
      <w:pPr>
        <w:tabs>
          <w:tab w:val="left" w:pos="567"/>
        </w:tabs>
        <w:spacing w:line="460" w:lineRule="exact"/>
        <w:ind w:leftChars="-50" w:left="-105" w:rightChars="-50" w:right="-105" w:firstLineChars="200" w:firstLine="600"/>
        <w:rPr>
          <w:rFonts w:ascii="黑体" w:eastAsia="黑体" w:hAnsi="黑体"/>
          <w:sz w:val="30"/>
          <w:szCs w:val="30"/>
        </w:rPr>
      </w:pPr>
      <w:r>
        <w:rPr>
          <w:rFonts w:ascii="黑体" w:eastAsia="黑体" w:hAnsi="黑体" w:hint="eastAsia"/>
          <w:sz w:val="30"/>
          <w:szCs w:val="30"/>
        </w:rPr>
        <w:t>五、开展</w:t>
      </w:r>
      <w:r>
        <w:rPr>
          <w:rFonts w:ascii="黑体" w:eastAsia="黑体" w:hAnsi="黑体" w:hint="eastAsia"/>
          <w:sz w:val="30"/>
          <w:szCs w:val="30"/>
        </w:rPr>
        <w:t>交通运输文化建设</w:t>
      </w:r>
      <w:r>
        <w:rPr>
          <w:rFonts w:ascii="黑体" w:eastAsia="黑体" w:hAnsi="黑体" w:hint="eastAsia"/>
          <w:sz w:val="30"/>
          <w:szCs w:val="30"/>
        </w:rPr>
        <w:t>优秀成果</w:t>
      </w:r>
      <w:r>
        <w:rPr>
          <w:rFonts w:ascii="黑体" w:eastAsia="黑体" w:hAnsi="黑体" w:hint="eastAsia"/>
          <w:sz w:val="30"/>
          <w:szCs w:val="30"/>
        </w:rPr>
        <w:t>展示活动</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根据</w:t>
      </w:r>
      <w:r>
        <w:rPr>
          <w:rFonts w:ascii="仿宋_GB2312" w:eastAsia="仿宋_GB2312" w:hAnsi="华文仿宋" w:hint="eastAsia"/>
          <w:sz w:val="30"/>
          <w:szCs w:val="30"/>
        </w:rPr>
        <w:t>交通运输部</w:t>
      </w:r>
      <w:r>
        <w:rPr>
          <w:rFonts w:ascii="仿宋_GB2312" w:eastAsia="仿宋_GB2312" w:hAnsi="华文仿宋" w:hint="eastAsia"/>
          <w:sz w:val="30"/>
          <w:szCs w:val="30"/>
        </w:rPr>
        <w:t>《</w:t>
      </w:r>
      <w:r>
        <w:rPr>
          <w:rFonts w:ascii="仿宋_GB2312" w:eastAsia="仿宋_GB2312" w:hAnsi="华文仿宋" w:hint="eastAsia"/>
          <w:sz w:val="30"/>
          <w:szCs w:val="30"/>
        </w:rPr>
        <w:t>关于进一步提升交通运输发展软实力的意见</w:t>
      </w:r>
      <w:r>
        <w:rPr>
          <w:rFonts w:ascii="仿宋_GB2312" w:eastAsia="仿宋_GB2312" w:hAnsi="华文仿宋" w:hint="eastAsia"/>
          <w:sz w:val="30"/>
          <w:szCs w:val="30"/>
        </w:rPr>
        <w:t>》</w:t>
      </w:r>
      <w:r>
        <w:rPr>
          <w:rFonts w:ascii="仿宋_GB2312" w:eastAsia="仿宋_GB2312" w:hAnsi="华文仿宋" w:hint="eastAsia"/>
          <w:sz w:val="30"/>
          <w:szCs w:val="30"/>
        </w:rPr>
        <w:lastRenderedPageBreak/>
        <w:t>精神，为</w:t>
      </w:r>
      <w:r>
        <w:rPr>
          <w:rFonts w:ascii="仿宋_GB2312" w:eastAsia="仿宋_GB2312" w:hAnsi="华文仿宋"/>
          <w:sz w:val="30"/>
          <w:szCs w:val="30"/>
        </w:rPr>
        <w:t>进一步加强新时代交通运输文化建设，加大对</w:t>
      </w:r>
      <w:r>
        <w:rPr>
          <w:rFonts w:ascii="仿宋_GB2312" w:eastAsia="仿宋_GB2312" w:hAnsi="华文仿宋" w:hint="eastAsia"/>
          <w:sz w:val="30"/>
          <w:szCs w:val="30"/>
        </w:rPr>
        <w:t>内涵丰富、体系完备、服务规范、特点突出、享誉行业外、辐射带动力强的交通运输文化建设</w:t>
      </w:r>
      <w:r>
        <w:rPr>
          <w:rFonts w:ascii="仿宋_GB2312" w:eastAsia="仿宋_GB2312" w:hAnsi="华文仿宋" w:hint="eastAsia"/>
          <w:sz w:val="30"/>
          <w:szCs w:val="30"/>
        </w:rPr>
        <w:t>优秀成果</w:t>
      </w:r>
      <w:r>
        <w:rPr>
          <w:rFonts w:ascii="仿宋_GB2312" w:eastAsia="仿宋_GB2312" w:hAnsi="华文仿宋" w:hint="eastAsia"/>
          <w:sz w:val="30"/>
          <w:szCs w:val="30"/>
        </w:rPr>
        <w:t>，特别是优秀文化</w:t>
      </w:r>
      <w:r>
        <w:rPr>
          <w:rFonts w:ascii="仿宋_GB2312" w:eastAsia="仿宋_GB2312" w:hAnsi="华文仿宋"/>
          <w:sz w:val="30"/>
          <w:szCs w:val="30"/>
        </w:rPr>
        <w:t>品牌的宣传推广，充分发挥典型示范和辐射带动作用</w:t>
      </w:r>
      <w:r>
        <w:rPr>
          <w:rFonts w:ascii="仿宋_GB2312" w:eastAsia="仿宋_GB2312" w:hAnsi="华文仿宋" w:hint="eastAsia"/>
          <w:sz w:val="30"/>
          <w:szCs w:val="30"/>
        </w:rPr>
        <w:t>，</w:t>
      </w:r>
      <w:r>
        <w:rPr>
          <w:rFonts w:ascii="仿宋_GB2312" w:eastAsia="仿宋_GB2312" w:hAnsi="华文仿宋" w:hint="eastAsia"/>
          <w:sz w:val="30"/>
          <w:szCs w:val="30"/>
        </w:rPr>
        <w:t>加强和改进核心价值</w:t>
      </w:r>
      <w:proofErr w:type="gramStart"/>
      <w:r>
        <w:rPr>
          <w:rFonts w:ascii="仿宋_GB2312" w:eastAsia="仿宋_GB2312" w:hAnsi="华文仿宋" w:hint="eastAsia"/>
          <w:sz w:val="30"/>
          <w:szCs w:val="30"/>
        </w:rPr>
        <w:t>践行</w:t>
      </w:r>
      <w:proofErr w:type="gramEnd"/>
      <w:r>
        <w:rPr>
          <w:rFonts w:ascii="仿宋_GB2312" w:eastAsia="仿宋_GB2312" w:hAnsi="华文仿宋" w:hint="eastAsia"/>
          <w:sz w:val="30"/>
          <w:szCs w:val="30"/>
        </w:rPr>
        <w:t>、文化建设示范，</w:t>
      </w:r>
      <w:r>
        <w:rPr>
          <w:rFonts w:ascii="仿宋_GB2312" w:eastAsia="仿宋_GB2312" w:hAnsi="华文仿宋" w:hint="eastAsia"/>
          <w:sz w:val="30"/>
          <w:szCs w:val="30"/>
        </w:rPr>
        <w:t>中</w:t>
      </w:r>
      <w:proofErr w:type="gramStart"/>
      <w:r>
        <w:rPr>
          <w:rFonts w:ascii="仿宋_GB2312" w:eastAsia="仿宋_GB2312" w:hAnsi="华文仿宋" w:hint="eastAsia"/>
          <w:sz w:val="30"/>
          <w:szCs w:val="30"/>
        </w:rPr>
        <w:t>交企协拟</w:t>
      </w:r>
      <w:proofErr w:type="gramEnd"/>
      <w:r>
        <w:rPr>
          <w:rFonts w:ascii="仿宋_GB2312" w:eastAsia="仿宋_GB2312" w:hAnsi="华文仿宋" w:hint="eastAsia"/>
          <w:sz w:val="30"/>
          <w:szCs w:val="30"/>
        </w:rPr>
        <w:t>组织</w:t>
      </w:r>
      <w:r>
        <w:rPr>
          <w:rFonts w:ascii="仿宋_GB2312" w:eastAsia="仿宋_GB2312" w:hAnsi="华文仿宋" w:hint="eastAsia"/>
          <w:sz w:val="30"/>
          <w:szCs w:val="30"/>
        </w:rPr>
        <w:t>开展交通运输文化建设优秀成果展示活动。</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该</w:t>
      </w:r>
      <w:r>
        <w:rPr>
          <w:rFonts w:ascii="仿宋_GB2312" w:eastAsia="仿宋_GB2312" w:hAnsi="华文仿宋" w:hint="eastAsia"/>
          <w:sz w:val="30"/>
          <w:szCs w:val="30"/>
        </w:rPr>
        <w:t>活动采用线上和线下相结合的方式，按照“专家推荐、单位申请、集中评议”的方式，优中选优确定展示对象，</w:t>
      </w:r>
      <w:r w:rsidRPr="004B2314">
        <w:rPr>
          <w:rFonts w:ascii="仿宋_GB2312" w:eastAsia="仿宋_GB2312" w:hAnsi="华文仿宋" w:hint="eastAsia"/>
          <w:sz w:val="30"/>
          <w:szCs w:val="30"/>
        </w:rPr>
        <w:t>依托</w:t>
      </w:r>
      <w:r w:rsidRPr="004B2314">
        <w:rPr>
          <w:rFonts w:ascii="仿宋_GB2312" w:eastAsia="仿宋_GB2312" w:hAnsi="华文仿宋" w:hint="eastAsia"/>
          <w:sz w:val="30"/>
          <w:szCs w:val="30"/>
        </w:rPr>
        <w:t>行业媒体、中央媒体、</w:t>
      </w:r>
      <w:proofErr w:type="gramStart"/>
      <w:r w:rsidRPr="004B2314">
        <w:rPr>
          <w:rFonts w:ascii="仿宋_GB2312" w:eastAsia="仿宋_GB2312" w:hAnsi="华文仿宋" w:hint="eastAsia"/>
          <w:sz w:val="30"/>
          <w:szCs w:val="30"/>
        </w:rPr>
        <w:t>新浪微博</w:t>
      </w:r>
      <w:proofErr w:type="gramEnd"/>
      <w:r w:rsidRPr="004B2314">
        <w:rPr>
          <w:rFonts w:ascii="仿宋_GB2312" w:eastAsia="仿宋_GB2312" w:hAnsi="华文仿宋" w:hint="eastAsia"/>
          <w:sz w:val="30"/>
          <w:szCs w:val="30"/>
        </w:rPr>
        <w:t>、</w:t>
      </w:r>
      <w:proofErr w:type="gramStart"/>
      <w:r w:rsidRPr="004B2314">
        <w:rPr>
          <w:rFonts w:ascii="仿宋_GB2312" w:eastAsia="仿宋_GB2312" w:hAnsi="华文仿宋" w:hint="eastAsia"/>
          <w:sz w:val="30"/>
          <w:szCs w:val="30"/>
        </w:rPr>
        <w:t>微信公众号</w:t>
      </w:r>
      <w:proofErr w:type="gramEnd"/>
      <w:r w:rsidRPr="004B2314">
        <w:rPr>
          <w:rFonts w:ascii="仿宋_GB2312" w:eastAsia="仿宋_GB2312" w:hAnsi="华文仿宋" w:hint="eastAsia"/>
          <w:sz w:val="30"/>
          <w:szCs w:val="30"/>
        </w:rPr>
        <w:t>、抖音、快手等各大新媒体平台和全国交通运输文化建设高峰会等宣传平台，</w:t>
      </w:r>
      <w:r>
        <w:rPr>
          <w:rFonts w:ascii="仿宋_GB2312" w:eastAsia="仿宋_GB2312" w:hAnsi="华文仿宋" w:hint="eastAsia"/>
          <w:sz w:val="30"/>
          <w:szCs w:val="30"/>
        </w:rPr>
        <w:t>多载体、多形式、多角度开展优秀文化成果展示，实现宣传效果的最大化和最优化。活动主要内容为</w:t>
      </w:r>
      <w:r w:rsidRPr="004B2314">
        <w:rPr>
          <w:rFonts w:ascii="仿宋_GB2312" w:eastAsia="仿宋_GB2312" w:hAnsi="华文仿宋" w:hint="eastAsia"/>
          <w:sz w:val="30"/>
          <w:szCs w:val="30"/>
        </w:rPr>
        <w:t>图文</w:t>
      </w:r>
      <w:r w:rsidRPr="004B2314">
        <w:rPr>
          <w:rFonts w:ascii="仿宋_GB2312" w:eastAsia="仿宋_GB2312" w:hAnsi="华文仿宋" w:hint="eastAsia"/>
          <w:sz w:val="30"/>
          <w:szCs w:val="30"/>
        </w:rPr>
        <w:t>及</w:t>
      </w:r>
      <w:r w:rsidRPr="004B2314">
        <w:rPr>
          <w:rFonts w:ascii="仿宋_GB2312" w:eastAsia="仿宋_GB2312" w:hAnsi="华文仿宋" w:hint="eastAsia"/>
          <w:sz w:val="30"/>
          <w:szCs w:val="30"/>
        </w:rPr>
        <w:t>短视频</w:t>
      </w:r>
      <w:r w:rsidRPr="004B2314">
        <w:rPr>
          <w:rFonts w:ascii="仿宋_GB2312" w:eastAsia="仿宋_GB2312" w:hAnsi="华文仿宋" w:hint="eastAsia"/>
          <w:sz w:val="30"/>
          <w:szCs w:val="30"/>
        </w:rPr>
        <w:t>展示、经验交流、讲故事、</w:t>
      </w:r>
      <w:r w:rsidRPr="004B2314">
        <w:rPr>
          <w:rFonts w:ascii="仿宋_GB2312" w:eastAsia="仿宋_GB2312" w:hAnsi="华文仿宋" w:hint="eastAsia"/>
          <w:sz w:val="30"/>
          <w:szCs w:val="30"/>
        </w:rPr>
        <w:t>在线</w:t>
      </w:r>
      <w:r w:rsidRPr="004B2314">
        <w:rPr>
          <w:rFonts w:ascii="仿宋_GB2312" w:eastAsia="仿宋_GB2312" w:hAnsi="华文仿宋" w:hint="eastAsia"/>
          <w:sz w:val="30"/>
          <w:szCs w:val="30"/>
        </w:rPr>
        <w:t>访谈、</w:t>
      </w:r>
      <w:r w:rsidRPr="004B2314">
        <w:rPr>
          <w:rFonts w:ascii="仿宋_GB2312" w:eastAsia="仿宋_GB2312" w:hAnsi="华文仿宋" w:hint="eastAsia"/>
          <w:sz w:val="30"/>
          <w:szCs w:val="30"/>
        </w:rPr>
        <w:t>高峰</w:t>
      </w:r>
      <w:r w:rsidRPr="004B2314">
        <w:rPr>
          <w:rFonts w:ascii="仿宋_GB2312" w:eastAsia="仿宋_GB2312" w:hAnsi="华文仿宋" w:hint="eastAsia"/>
          <w:sz w:val="30"/>
          <w:szCs w:val="30"/>
        </w:rPr>
        <w:t>对话等多种途径，</w:t>
      </w:r>
      <w:r>
        <w:rPr>
          <w:rFonts w:ascii="仿宋_GB2312" w:eastAsia="仿宋_GB2312" w:hAnsi="华文仿宋" w:hint="eastAsia"/>
          <w:sz w:val="30"/>
          <w:szCs w:val="30"/>
        </w:rPr>
        <w:t>以</w:t>
      </w:r>
      <w:r>
        <w:rPr>
          <w:rFonts w:ascii="仿宋_GB2312" w:eastAsia="仿宋_GB2312" w:hAnsi="华文仿宋" w:hint="eastAsia"/>
          <w:sz w:val="30"/>
          <w:szCs w:val="30"/>
        </w:rPr>
        <w:t>培育</w:t>
      </w:r>
      <w:proofErr w:type="gramStart"/>
      <w:r>
        <w:rPr>
          <w:rFonts w:ascii="仿宋_GB2312" w:eastAsia="仿宋_GB2312" w:hAnsi="华文仿宋" w:hint="eastAsia"/>
          <w:sz w:val="30"/>
          <w:szCs w:val="30"/>
        </w:rPr>
        <w:t>践行</w:t>
      </w:r>
      <w:proofErr w:type="gramEnd"/>
      <w:r>
        <w:rPr>
          <w:rFonts w:ascii="仿宋_GB2312" w:eastAsia="仿宋_GB2312" w:hAnsi="华文仿宋" w:hint="eastAsia"/>
          <w:sz w:val="30"/>
          <w:szCs w:val="30"/>
        </w:rPr>
        <w:t>社会主义核心价值观</w:t>
      </w:r>
      <w:r>
        <w:rPr>
          <w:rFonts w:ascii="仿宋_GB2312" w:eastAsia="仿宋_GB2312" w:hAnsi="华文仿宋" w:hint="eastAsia"/>
          <w:sz w:val="30"/>
          <w:szCs w:val="30"/>
        </w:rPr>
        <w:t>为重点，构建匹配时代精神的交通</w:t>
      </w:r>
      <w:r>
        <w:rPr>
          <w:rFonts w:ascii="仿宋_GB2312" w:eastAsia="仿宋_GB2312" w:hAnsi="华文仿宋" w:hint="eastAsia"/>
          <w:sz w:val="30"/>
          <w:szCs w:val="30"/>
        </w:rPr>
        <w:t>运输</w:t>
      </w:r>
      <w:r>
        <w:rPr>
          <w:rFonts w:ascii="仿宋_GB2312" w:eastAsia="仿宋_GB2312" w:hAnsi="华文仿宋" w:hint="eastAsia"/>
          <w:sz w:val="30"/>
          <w:szCs w:val="30"/>
        </w:rPr>
        <w:t>文化，涵养全社会的</w:t>
      </w:r>
      <w:r>
        <w:rPr>
          <w:rFonts w:ascii="仿宋_GB2312" w:eastAsia="仿宋_GB2312" w:hAnsi="华文仿宋" w:hint="eastAsia"/>
          <w:sz w:val="30"/>
          <w:szCs w:val="30"/>
        </w:rPr>
        <w:t>文明</w:t>
      </w:r>
      <w:r>
        <w:rPr>
          <w:rFonts w:ascii="仿宋_GB2312" w:eastAsia="仿宋_GB2312" w:hAnsi="华文仿宋" w:hint="eastAsia"/>
          <w:sz w:val="30"/>
          <w:szCs w:val="30"/>
        </w:rPr>
        <w:t>意识，</w:t>
      </w:r>
      <w:r>
        <w:rPr>
          <w:rFonts w:ascii="仿宋_GB2312" w:eastAsia="仿宋_GB2312" w:hAnsi="华文仿宋" w:hint="eastAsia"/>
          <w:sz w:val="30"/>
          <w:szCs w:val="30"/>
        </w:rPr>
        <w:t>为助力交通强国建设、全面建成小康社会营造良好的舆论和文化氛围</w:t>
      </w:r>
      <w:r>
        <w:rPr>
          <w:rFonts w:ascii="仿宋_GB2312" w:eastAsia="仿宋_GB2312" w:hAnsi="华文仿宋" w:hint="eastAsia"/>
          <w:sz w:val="30"/>
          <w:szCs w:val="30"/>
        </w:rPr>
        <w:t>。</w:t>
      </w:r>
    </w:p>
    <w:p w:rsidR="005540A5" w:rsidRDefault="00231B84" w:rsidP="00211FEE">
      <w:pPr>
        <w:numPr>
          <w:ilvl w:val="255"/>
          <w:numId w:val="0"/>
        </w:numPr>
        <w:tabs>
          <w:tab w:val="left" w:pos="567"/>
        </w:tabs>
        <w:spacing w:line="460" w:lineRule="exact"/>
        <w:ind w:leftChars="-50" w:left="-105" w:rightChars="-50" w:right="-105" w:firstLineChars="200" w:firstLine="600"/>
        <w:rPr>
          <w:rFonts w:ascii="黑体" w:eastAsia="黑体" w:hAnsi="黑体" w:cs="黑体"/>
          <w:sz w:val="30"/>
          <w:szCs w:val="30"/>
        </w:rPr>
      </w:pPr>
      <w:r>
        <w:rPr>
          <w:rFonts w:ascii="黑体" w:eastAsia="黑体" w:hAnsi="黑体" w:cs="黑体" w:hint="eastAsia"/>
          <w:sz w:val="30"/>
          <w:szCs w:val="30"/>
        </w:rPr>
        <w:t>六、筹备成立交通运输文化建设专家委员会</w:t>
      </w:r>
    </w:p>
    <w:p w:rsidR="005540A5" w:rsidRDefault="00231B84" w:rsidP="00211FEE">
      <w:pPr>
        <w:tabs>
          <w:tab w:val="left" w:pos="567"/>
        </w:tabs>
        <w:spacing w:line="460" w:lineRule="exact"/>
        <w:ind w:leftChars="-50" w:left="-105" w:rightChars="-50" w:right="-105" w:firstLine="600"/>
        <w:rPr>
          <w:rFonts w:ascii="仿宋_GB2312" w:eastAsia="仿宋_GB2312" w:hAnsi="华文仿宋"/>
          <w:sz w:val="30"/>
          <w:szCs w:val="30"/>
        </w:rPr>
      </w:pPr>
      <w:r>
        <w:rPr>
          <w:rFonts w:ascii="仿宋_GB2312" w:eastAsia="仿宋_GB2312" w:hAnsi="华文仿宋" w:hint="eastAsia"/>
          <w:sz w:val="30"/>
          <w:szCs w:val="30"/>
        </w:rPr>
        <w:t>党的十八大以来，以习近平同志为</w:t>
      </w:r>
      <w:r>
        <w:rPr>
          <w:rFonts w:ascii="仿宋_GB2312" w:eastAsia="仿宋_GB2312" w:hAnsi="华文仿宋" w:hint="eastAsia"/>
          <w:sz w:val="30"/>
          <w:szCs w:val="30"/>
        </w:rPr>
        <w:t>核心</w:t>
      </w:r>
      <w:r>
        <w:rPr>
          <w:rFonts w:ascii="仿宋_GB2312" w:eastAsia="仿宋_GB2312" w:hAnsi="华文仿宋" w:hint="eastAsia"/>
          <w:sz w:val="30"/>
          <w:szCs w:val="30"/>
        </w:rPr>
        <w:t>的党中央围绕加强文化建设、振奋起全民族的“精气神”，提出了一系列新思想</w:t>
      </w:r>
      <w:r>
        <w:rPr>
          <w:rFonts w:ascii="仿宋_GB2312" w:eastAsia="仿宋_GB2312" w:hAnsi="华文仿宋" w:hint="eastAsia"/>
          <w:sz w:val="30"/>
          <w:szCs w:val="30"/>
        </w:rPr>
        <w:t>、</w:t>
      </w:r>
      <w:r>
        <w:rPr>
          <w:rFonts w:ascii="仿宋_GB2312" w:eastAsia="仿宋_GB2312" w:hAnsi="华文仿宋" w:hint="eastAsia"/>
          <w:sz w:val="30"/>
          <w:szCs w:val="30"/>
        </w:rPr>
        <w:t>新理论</w:t>
      </w:r>
      <w:r>
        <w:rPr>
          <w:rFonts w:ascii="仿宋_GB2312" w:eastAsia="仿宋_GB2312" w:hAnsi="华文仿宋" w:hint="eastAsia"/>
          <w:sz w:val="30"/>
          <w:szCs w:val="30"/>
        </w:rPr>
        <w:t>。</w:t>
      </w:r>
      <w:r>
        <w:rPr>
          <w:rFonts w:ascii="仿宋_GB2312" w:eastAsia="仿宋_GB2312" w:hAnsi="华文仿宋" w:hint="eastAsia"/>
          <w:sz w:val="30"/>
          <w:szCs w:val="30"/>
        </w:rPr>
        <w:t>交通运输部党组贯彻落实党中央部署，对交通文化建设提出了新要求，新举措。交通文化建设是交通强国建设的有机组成部分，</w:t>
      </w:r>
      <w:r>
        <w:rPr>
          <w:rFonts w:ascii="仿宋_GB2312" w:eastAsia="仿宋_GB2312" w:hAnsi="华文仿宋"/>
          <w:sz w:val="30"/>
          <w:szCs w:val="30"/>
        </w:rPr>
        <w:t>是建设交通强国的力量源泉。</w:t>
      </w:r>
      <w:r>
        <w:rPr>
          <w:rFonts w:ascii="仿宋_GB2312" w:eastAsia="仿宋_GB2312" w:hAnsi="华文仿宋" w:hint="eastAsia"/>
          <w:sz w:val="30"/>
          <w:szCs w:val="30"/>
        </w:rPr>
        <w:t>2019</w:t>
      </w:r>
      <w:r>
        <w:rPr>
          <w:rFonts w:ascii="仿宋_GB2312" w:eastAsia="仿宋_GB2312" w:hAnsi="华文仿宋" w:hint="eastAsia"/>
          <w:sz w:val="30"/>
          <w:szCs w:val="30"/>
        </w:rPr>
        <w:t>年底，交通运输部印发了《</w:t>
      </w:r>
      <w:r>
        <w:rPr>
          <w:rFonts w:ascii="仿宋_GB2312" w:eastAsia="仿宋_GB2312" w:hAnsi="华文仿宋" w:hint="eastAsia"/>
          <w:sz w:val="30"/>
          <w:szCs w:val="30"/>
        </w:rPr>
        <w:t>关于进一步提升</w:t>
      </w:r>
      <w:r>
        <w:rPr>
          <w:rFonts w:ascii="仿宋_GB2312" w:eastAsia="仿宋_GB2312" w:hAnsi="华文仿宋" w:hint="eastAsia"/>
          <w:sz w:val="30"/>
          <w:szCs w:val="30"/>
        </w:rPr>
        <w:t>交通运输发展软实力的意见</w:t>
      </w:r>
      <w:r>
        <w:rPr>
          <w:rFonts w:ascii="仿宋_GB2312" w:eastAsia="仿宋_GB2312" w:hAnsi="华文仿宋" w:hint="eastAsia"/>
          <w:sz w:val="30"/>
          <w:szCs w:val="30"/>
        </w:rPr>
        <w:t>》指出，要</w:t>
      </w:r>
      <w:r>
        <w:rPr>
          <w:rFonts w:ascii="仿宋_GB2312" w:eastAsia="仿宋_GB2312" w:hAnsi="华文仿宋" w:hint="eastAsia"/>
          <w:sz w:val="30"/>
          <w:szCs w:val="30"/>
        </w:rPr>
        <w:t>立足加快建设交通强国，</w:t>
      </w:r>
      <w:bookmarkStart w:id="0" w:name="_GoBack"/>
      <w:r w:rsidRPr="004B2314">
        <w:rPr>
          <w:rFonts w:ascii="仿宋_GB2312" w:eastAsia="仿宋_GB2312" w:hAnsi="华文仿宋" w:hint="eastAsia"/>
          <w:sz w:val="30"/>
          <w:szCs w:val="30"/>
        </w:rPr>
        <w:t>研究新时代铁路、公路、水运、民航、邮政文化建设新内涵、新特点</w:t>
      </w:r>
      <w:bookmarkEnd w:id="0"/>
      <w:r>
        <w:rPr>
          <w:rFonts w:ascii="仿宋_GB2312" w:eastAsia="仿宋_GB2312" w:hAnsi="华文仿宋" w:hint="eastAsia"/>
          <w:sz w:val="30"/>
          <w:szCs w:val="30"/>
        </w:rPr>
        <w:t>，</w:t>
      </w:r>
      <w:r>
        <w:rPr>
          <w:rFonts w:ascii="仿宋_GB2312" w:eastAsia="仿宋_GB2312" w:hAnsi="华文仿宋" w:hint="eastAsia"/>
          <w:sz w:val="30"/>
          <w:szCs w:val="30"/>
        </w:rPr>
        <w:t>提升文化感染力，建设具有强大感召力和影响力的交通文化</w:t>
      </w:r>
      <w:r>
        <w:rPr>
          <w:rFonts w:ascii="仿宋_GB2312" w:eastAsia="仿宋_GB2312" w:hAnsi="华文仿宋" w:hint="eastAsia"/>
          <w:sz w:val="30"/>
          <w:szCs w:val="30"/>
        </w:rPr>
        <w:t>。</w:t>
      </w:r>
    </w:p>
    <w:p w:rsidR="005540A5" w:rsidRPr="004B2314" w:rsidRDefault="00231B84" w:rsidP="00211FEE">
      <w:pPr>
        <w:tabs>
          <w:tab w:val="left" w:pos="567"/>
        </w:tabs>
        <w:spacing w:line="460" w:lineRule="exact"/>
        <w:ind w:leftChars="-50" w:left="-105" w:rightChars="-50" w:right="-105" w:firstLine="600"/>
        <w:rPr>
          <w:rFonts w:ascii="仿宋_GB2312" w:eastAsia="仿宋_GB2312" w:hAnsi="华文仿宋"/>
          <w:sz w:val="30"/>
          <w:szCs w:val="30"/>
        </w:rPr>
      </w:pPr>
      <w:r>
        <w:rPr>
          <w:rFonts w:ascii="仿宋_GB2312" w:eastAsia="仿宋_GB2312" w:hAnsi="华文仿宋" w:hint="eastAsia"/>
          <w:sz w:val="30"/>
          <w:szCs w:val="30"/>
        </w:rPr>
        <w:t>为充分</w:t>
      </w:r>
      <w:r>
        <w:rPr>
          <w:rFonts w:ascii="仿宋_GB2312" w:eastAsia="仿宋_GB2312" w:hAnsi="华文仿宋"/>
          <w:sz w:val="30"/>
          <w:szCs w:val="30"/>
        </w:rPr>
        <w:t>发挥</w:t>
      </w:r>
      <w:r>
        <w:rPr>
          <w:rFonts w:ascii="仿宋_GB2312" w:eastAsia="仿宋_GB2312" w:hAnsi="华文仿宋" w:hint="eastAsia"/>
          <w:sz w:val="30"/>
          <w:szCs w:val="30"/>
        </w:rPr>
        <w:t>交通文化</w:t>
      </w:r>
      <w:r>
        <w:rPr>
          <w:rFonts w:ascii="仿宋_GB2312" w:eastAsia="仿宋_GB2312" w:hAnsi="华文仿宋"/>
          <w:sz w:val="30"/>
          <w:szCs w:val="30"/>
        </w:rPr>
        <w:t>专家智力资源对</w:t>
      </w:r>
      <w:r>
        <w:rPr>
          <w:rFonts w:ascii="仿宋_GB2312" w:eastAsia="仿宋_GB2312" w:hAnsi="华文仿宋" w:hint="eastAsia"/>
          <w:sz w:val="30"/>
          <w:szCs w:val="30"/>
        </w:rPr>
        <w:t>新时代交通运输文化建设</w:t>
      </w:r>
      <w:r>
        <w:rPr>
          <w:rFonts w:ascii="仿宋_GB2312" w:eastAsia="仿宋_GB2312" w:hAnsi="华文仿宋"/>
          <w:sz w:val="30"/>
          <w:szCs w:val="30"/>
        </w:rPr>
        <w:t>发展的引领</w:t>
      </w:r>
      <w:r>
        <w:rPr>
          <w:rFonts w:ascii="仿宋_GB2312" w:eastAsia="仿宋_GB2312" w:hAnsi="华文仿宋" w:hint="eastAsia"/>
          <w:sz w:val="30"/>
          <w:szCs w:val="30"/>
        </w:rPr>
        <w:t>和</w:t>
      </w:r>
      <w:r>
        <w:rPr>
          <w:rFonts w:ascii="仿宋_GB2312" w:eastAsia="仿宋_GB2312" w:hAnsi="华文仿宋"/>
          <w:sz w:val="30"/>
          <w:szCs w:val="30"/>
        </w:rPr>
        <w:t>支撑作用，</w:t>
      </w:r>
      <w:r>
        <w:rPr>
          <w:rFonts w:ascii="仿宋_GB2312" w:eastAsia="仿宋_GB2312" w:hAnsi="华文仿宋"/>
          <w:sz w:val="30"/>
          <w:szCs w:val="30"/>
        </w:rPr>
        <w:t>打造</w:t>
      </w:r>
      <w:r>
        <w:rPr>
          <w:rFonts w:ascii="仿宋_GB2312" w:eastAsia="仿宋_GB2312" w:hAnsi="华文仿宋" w:hint="eastAsia"/>
          <w:sz w:val="30"/>
          <w:szCs w:val="30"/>
        </w:rPr>
        <w:t>交通运输</w:t>
      </w:r>
      <w:r w:rsidRPr="004B2314">
        <w:rPr>
          <w:rFonts w:ascii="仿宋_GB2312" w:eastAsia="仿宋_GB2312" w:hAnsi="华文仿宋" w:hint="eastAsia"/>
          <w:sz w:val="30"/>
          <w:szCs w:val="30"/>
        </w:rPr>
        <w:t>文化建设</w:t>
      </w:r>
      <w:r w:rsidRPr="004B2314">
        <w:rPr>
          <w:rFonts w:ascii="仿宋_GB2312" w:eastAsia="仿宋_GB2312" w:hAnsi="华文仿宋"/>
          <w:sz w:val="30"/>
          <w:szCs w:val="30"/>
        </w:rPr>
        <w:t>决策咨询、交流合作、传播展示、</w:t>
      </w:r>
      <w:r w:rsidRPr="004B2314">
        <w:rPr>
          <w:rFonts w:ascii="仿宋_GB2312" w:eastAsia="仿宋_GB2312" w:hAnsi="华文仿宋" w:hint="eastAsia"/>
          <w:sz w:val="30"/>
          <w:szCs w:val="30"/>
        </w:rPr>
        <w:t>培训</w:t>
      </w:r>
      <w:r w:rsidRPr="004B2314">
        <w:rPr>
          <w:rFonts w:ascii="仿宋_GB2312" w:eastAsia="仿宋_GB2312" w:hAnsi="华文仿宋"/>
          <w:sz w:val="30"/>
          <w:szCs w:val="30"/>
        </w:rPr>
        <w:t>研究、国际合作、人才集聚平台</w:t>
      </w:r>
      <w:r>
        <w:rPr>
          <w:rFonts w:ascii="仿宋_GB2312" w:eastAsia="仿宋_GB2312" w:hAnsi="华文仿宋" w:hint="eastAsia"/>
          <w:sz w:val="30"/>
          <w:szCs w:val="30"/>
        </w:rPr>
        <w:t>，</w:t>
      </w:r>
      <w:r>
        <w:rPr>
          <w:rFonts w:ascii="仿宋_GB2312" w:eastAsia="仿宋_GB2312" w:hAnsi="华文仿宋" w:hint="eastAsia"/>
          <w:sz w:val="30"/>
          <w:szCs w:val="30"/>
        </w:rPr>
        <w:t>做好新时代交通运输各领域文化理论研究，服务广大交通运输企事业单位，进一步提升全国交通运输文化建设优秀成果质量，</w:t>
      </w:r>
      <w:r w:rsidRPr="004B2314">
        <w:rPr>
          <w:rFonts w:ascii="仿宋_GB2312" w:eastAsia="仿宋_GB2312" w:hAnsi="华文仿宋" w:hint="eastAsia"/>
          <w:sz w:val="30"/>
          <w:szCs w:val="30"/>
        </w:rPr>
        <w:t>推动交通文化建设培训、咨询、交流合作与研究之间的相互促进、协同发展</w:t>
      </w:r>
      <w:r>
        <w:rPr>
          <w:rFonts w:ascii="仿宋_GB2312" w:eastAsia="仿宋_GB2312" w:hAnsi="华文仿宋" w:hint="eastAsia"/>
          <w:sz w:val="30"/>
          <w:szCs w:val="30"/>
        </w:rPr>
        <w:t>，加强对</w:t>
      </w:r>
      <w:r>
        <w:rPr>
          <w:rFonts w:ascii="仿宋_GB2312" w:eastAsia="仿宋_GB2312" w:hAnsi="华文仿宋" w:hint="eastAsia"/>
          <w:sz w:val="30"/>
          <w:szCs w:val="30"/>
        </w:rPr>
        <w:lastRenderedPageBreak/>
        <w:t>交通运输企事业单位文化建设的指导，经研究，拟筹备成立</w:t>
      </w:r>
      <w:r w:rsidRPr="004B2314">
        <w:rPr>
          <w:rFonts w:ascii="仿宋_GB2312" w:eastAsia="仿宋_GB2312" w:hAnsi="华文仿宋" w:hint="eastAsia"/>
          <w:sz w:val="30"/>
          <w:szCs w:val="30"/>
        </w:rPr>
        <w:t>中</w:t>
      </w:r>
      <w:proofErr w:type="gramStart"/>
      <w:r w:rsidRPr="004B2314">
        <w:rPr>
          <w:rFonts w:ascii="仿宋_GB2312" w:eastAsia="仿宋_GB2312" w:hAnsi="华文仿宋" w:hint="eastAsia"/>
          <w:sz w:val="30"/>
          <w:szCs w:val="30"/>
        </w:rPr>
        <w:t>交企协发展</w:t>
      </w:r>
      <w:proofErr w:type="gramEnd"/>
      <w:r w:rsidRPr="004B2314">
        <w:rPr>
          <w:rFonts w:ascii="仿宋_GB2312" w:eastAsia="仿宋_GB2312" w:hAnsi="华文仿宋" w:hint="eastAsia"/>
          <w:sz w:val="30"/>
          <w:szCs w:val="30"/>
        </w:rPr>
        <w:t>战略工作委员会交通运输文化建设专家委员会。</w:t>
      </w:r>
    </w:p>
    <w:p w:rsidR="005540A5" w:rsidRDefault="00231B84" w:rsidP="00211FEE">
      <w:pPr>
        <w:tabs>
          <w:tab w:val="left" w:pos="567"/>
        </w:tabs>
        <w:spacing w:line="460" w:lineRule="exact"/>
        <w:ind w:leftChars="-50" w:left="-105" w:rightChars="-50" w:right="-105" w:firstLine="600"/>
        <w:rPr>
          <w:rFonts w:ascii="黑体" w:eastAsia="黑体" w:hAnsi="黑体"/>
          <w:sz w:val="30"/>
          <w:szCs w:val="30"/>
        </w:rPr>
      </w:pPr>
      <w:r>
        <w:rPr>
          <w:rFonts w:ascii="黑体" w:eastAsia="黑体" w:hAnsi="黑体"/>
          <w:sz w:val="30"/>
          <w:szCs w:val="30"/>
        </w:rPr>
        <w:t>七</w:t>
      </w:r>
      <w:r>
        <w:rPr>
          <w:rFonts w:ascii="黑体" w:eastAsia="黑体" w:hAnsi="黑体" w:hint="eastAsia"/>
          <w:sz w:val="30"/>
          <w:szCs w:val="30"/>
        </w:rPr>
        <w:t>、</w:t>
      </w:r>
      <w:r>
        <w:rPr>
          <w:rFonts w:ascii="黑体" w:eastAsia="黑体" w:hAnsi="黑体" w:hint="eastAsia"/>
          <w:sz w:val="30"/>
          <w:szCs w:val="30"/>
        </w:rPr>
        <w:t>召开第十</w:t>
      </w:r>
      <w:r>
        <w:rPr>
          <w:rFonts w:ascii="黑体" w:eastAsia="黑体" w:hAnsi="黑体" w:hint="eastAsia"/>
          <w:sz w:val="30"/>
          <w:szCs w:val="30"/>
        </w:rPr>
        <w:t>五</w:t>
      </w:r>
      <w:r>
        <w:rPr>
          <w:rFonts w:ascii="黑体" w:eastAsia="黑体" w:hAnsi="黑体" w:hint="eastAsia"/>
          <w:sz w:val="30"/>
          <w:szCs w:val="30"/>
        </w:rPr>
        <w:t>届全国交通运输文化建设高峰会</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“全国交通运输文化建设高峰会”（以下简称“高峰会”）作为</w:t>
      </w:r>
      <w:proofErr w:type="gramStart"/>
      <w:r>
        <w:rPr>
          <w:rFonts w:ascii="仿宋_GB2312" w:eastAsia="仿宋_GB2312" w:hAnsi="华文仿宋" w:hint="eastAsia"/>
          <w:sz w:val="30"/>
          <w:szCs w:val="30"/>
        </w:rPr>
        <w:t>中交企协</w:t>
      </w:r>
      <w:proofErr w:type="gramEnd"/>
      <w:r>
        <w:rPr>
          <w:rFonts w:ascii="仿宋_GB2312" w:eastAsia="仿宋_GB2312" w:hAnsi="华文仿宋" w:hint="eastAsia"/>
          <w:sz w:val="30"/>
          <w:szCs w:val="30"/>
        </w:rPr>
        <w:t>主办的交通运输</w:t>
      </w:r>
      <w:r>
        <w:rPr>
          <w:rFonts w:ascii="仿宋_GB2312" w:eastAsia="仿宋_GB2312" w:hAnsi="华文仿宋" w:hint="eastAsia"/>
          <w:sz w:val="30"/>
          <w:szCs w:val="30"/>
        </w:rPr>
        <w:t>文化建设</w:t>
      </w:r>
      <w:r>
        <w:rPr>
          <w:rFonts w:ascii="仿宋_GB2312" w:eastAsia="仿宋_GB2312" w:hAnsi="华文仿宋" w:hint="eastAsia"/>
          <w:sz w:val="30"/>
          <w:szCs w:val="30"/>
        </w:rPr>
        <w:t>品牌活动，已成功举办十</w:t>
      </w:r>
      <w:r>
        <w:rPr>
          <w:rFonts w:ascii="仿宋_GB2312" w:eastAsia="仿宋_GB2312" w:hAnsi="华文仿宋" w:hint="eastAsia"/>
          <w:sz w:val="30"/>
          <w:szCs w:val="30"/>
        </w:rPr>
        <w:t>四</w:t>
      </w:r>
      <w:r>
        <w:rPr>
          <w:rFonts w:ascii="仿宋_GB2312" w:eastAsia="仿宋_GB2312" w:hAnsi="华文仿宋" w:hint="eastAsia"/>
          <w:sz w:val="30"/>
          <w:szCs w:val="30"/>
        </w:rPr>
        <w:t>届，活动内容</w:t>
      </w:r>
      <w:r>
        <w:rPr>
          <w:rFonts w:ascii="仿宋_GB2312" w:eastAsia="仿宋_GB2312" w:hAnsi="华文仿宋" w:hint="eastAsia"/>
          <w:sz w:val="30"/>
          <w:szCs w:val="30"/>
        </w:rPr>
        <w:t>丰富</w:t>
      </w:r>
      <w:r>
        <w:rPr>
          <w:rFonts w:ascii="仿宋_GB2312" w:eastAsia="仿宋_GB2312" w:hAnsi="华文仿宋" w:hint="eastAsia"/>
          <w:sz w:val="30"/>
          <w:szCs w:val="30"/>
        </w:rPr>
        <w:t>，</w:t>
      </w:r>
      <w:r>
        <w:rPr>
          <w:rFonts w:ascii="仿宋_GB2312" w:eastAsia="仿宋_GB2312" w:hAnsi="华文仿宋" w:hint="eastAsia"/>
          <w:sz w:val="30"/>
          <w:szCs w:val="30"/>
        </w:rPr>
        <w:t>形式多样，</w:t>
      </w:r>
      <w:r>
        <w:rPr>
          <w:rFonts w:ascii="仿宋_GB2312" w:eastAsia="仿宋_GB2312" w:hAnsi="华文仿宋" w:hint="eastAsia"/>
          <w:sz w:val="30"/>
          <w:szCs w:val="30"/>
        </w:rPr>
        <w:t>对企事业单位</w:t>
      </w:r>
      <w:r>
        <w:rPr>
          <w:rFonts w:ascii="仿宋_GB2312" w:eastAsia="仿宋_GB2312" w:hAnsi="华文仿宋" w:hint="eastAsia"/>
          <w:sz w:val="30"/>
          <w:szCs w:val="30"/>
        </w:rPr>
        <w:t>文化</w:t>
      </w:r>
      <w:r>
        <w:rPr>
          <w:rFonts w:ascii="仿宋_GB2312" w:eastAsia="仿宋_GB2312" w:hAnsi="华文仿宋" w:hint="eastAsia"/>
          <w:sz w:val="30"/>
          <w:szCs w:val="30"/>
        </w:rPr>
        <w:t>的发展起到了深入人心、潜移默化的作用。多年来高峰会坚持“总结交流经验、发布优秀成果、推动文化建设实践”的办会宗旨，取得了良好的效果，得到了交通运输部的充分肯定和全行业的广泛好评。</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proofErr w:type="gramStart"/>
      <w:r>
        <w:rPr>
          <w:rFonts w:ascii="仿宋_GB2312" w:eastAsia="仿宋_GB2312" w:hAnsi="华文仿宋" w:hint="eastAsia"/>
          <w:sz w:val="30"/>
          <w:szCs w:val="30"/>
        </w:rPr>
        <w:t>中交企协</w:t>
      </w:r>
      <w:proofErr w:type="gramEnd"/>
      <w:r>
        <w:rPr>
          <w:rFonts w:ascii="仿宋_GB2312" w:eastAsia="仿宋_GB2312" w:hAnsi="华文仿宋" w:hint="eastAsia"/>
          <w:sz w:val="30"/>
          <w:szCs w:val="30"/>
        </w:rPr>
        <w:t>将</w:t>
      </w:r>
      <w:r>
        <w:rPr>
          <w:rFonts w:ascii="仿宋_GB2312" w:eastAsia="仿宋_GB2312" w:hAnsi="华文仿宋" w:hint="eastAsia"/>
          <w:sz w:val="30"/>
          <w:szCs w:val="30"/>
        </w:rPr>
        <w:t>视疫情防控情况和</w:t>
      </w:r>
      <w:r>
        <w:rPr>
          <w:rFonts w:ascii="仿宋_GB2312" w:eastAsia="仿宋_GB2312" w:hAnsi="华文仿宋" w:hint="eastAsia"/>
          <w:sz w:val="30"/>
          <w:szCs w:val="30"/>
        </w:rPr>
        <w:t>有关</w:t>
      </w:r>
      <w:r>
        <w:rPr>
          <w:rFonts w:ascii="仿宋_GB2312" w:eastAsia="仿宋_GB2312" w:hAnsi="华文仿宋" w:hint="eastAsia"/>
          <w:sz w:val="30"/>
          <w:szCs w:val="30"/>
        </w:rPr>
        <w:t>要求</w:t>
      </w:r>
      <w:r>
        <w:rPr>
          <w:rFonts w:ascii="仿宋_GB2312" w:eastAsia="仿宋_GB2312" w:hAnsi="华文仿宋" w:hint="eastAsia"/>
          <w:sz w:val="30"/>
          <w:szCs w:val="30"/>
        </w:rPr>
        <w:t>，</w:t>
      </w:r>
      <w:r>
        <w:rPr>
          <w:rFonts w:ascii="仿宋_GB2312" w:eastAsia="仿宋_GB2312" w:hAnsi="华文仿宋" w:hint="eastAsia"/>
          <w:sz w:val="30"/>
          <w:szCs w:val="30"/>
        </w:rPr>
        <w:t>拟于</w:t>
      </w:r>
      <w:r>
        <w:rPr>
          <w:rFonts w:ascii="仿宋_GB2312" w:eastAsia="仿宋_GB2312" w:hAnsi="华文仿宋" w:hint="eastAsia"/>
          <w:sz w:val="30"/>
          <w:szCs w:val="30"/>
        </w:rPr>
        <w:t>2020</w:t>
      </w:r>
      <w:r>
        <w:rPr>
          <w:rFonts w:ascii="仿宋_GB2312" w:eastAsia="仿宋_GB2312" w:hAnsi="华文仿宋" w:hint="eastAsia"/>
          <w:sz w:val="30"/>
          <w:szCs w:val="30"/>
        </w:rPr>
        <w:t>年</w:t>
      </w:r>
      <w:r>
        <w:rPr>
          <w:rFonts w:ascii="仿宋_GB2312" w:eastAsia="仿宋_GB2312" w:hAnsi="华文仿宋" w:hint="eastAsia"/>
          <w:sz w:val="30"/>
          <w:szCs w:val="30"/>
        </w:rPr>
        <w:t>第四季度</w:t>
      </w:r>
      <w:r>
        <w:rPr>
          <w:rFonts w:ascii="仿宋_GB2312" w:eastAsia="仿宋_GB2312" w:hAnsi="华文仿宋" w:hint="eastAsia"/>
          <w:sz w:val="30"/>
          <w:szCs w:val="30"/>
        </w:rPr>
        <w:t>以适当方式</w:t>
      </w:r>
      <w:r>
        <w:rPr>
          <w:rFonts w:ascii="仿宋_GB2312" w:eastAsia="仿宋_GB2312" w:hAnsi="华文仿宋" w:hint="eastAsia"/>
          <w:sz w:val="30"/>
          <w:szCs w:val="30"/>
        </w:rPr>
        <w:t>召开“第十</w:t>
      </w:r>
      <w:r>
        <w:rPr>
          <w:rFonts w:ascii="仿宋_GB2312" w:eastAsia="仿宋_GB2312" w:hAnsi="华文仿宋" w:hint="eastAsia"/>
          <w:sz w:val="30"/>
          <w:szCs w:val="30"/>
        </w:rPr>
        <w:t>五</w:t>
      </w:r>
      <w:r>
        <w:rPr>
          <w:rFonts w:ascii="仿宋_GB2312" w:eastAsia="仿宋_GB2312" w:hAnsi="华文仿宋" w:hint="eastAsia"/>
          <w:sz w:val="30"/>
          <w:szCs w:val="30"/>
        </w:rPr>
        <w:t>届全国交通运输文化建设高峰会”</w:t>
      </w:r>
      <w:r>
        <w:rPr>
          <w:rFonts w:ascii="仿宋_GB2312" w:eastAsia="仿宋_GB2312" w:hAnsi="华文仿宋" w:hint="eastAsia"/>
          <w:sz w:val="30"/>
          <w:szCs w:val="30"/>
        </w:rPr>
        <w:t>（</w:t>
      </w:r>
      <w:r>
        <w:rPr>
          <w:rFonts w:ascii="仿宋_GB2312" w:eastAsia="仿宋_GB2312" w:hAnsi="华文仿宋" w:hint="eastAsia"/>
          <w:sz w:val="30"/>
          <w:szCs w:val="30"/>
        </w:rPr>
        <w:t>具体时间地点另行通知</w:t>
      </w:r>
      <w:r>
        <w:rPr>
          <w:rFonts w:ascii="仿宋_GB2312" w:eastAsia="仿宋_GB2312" w:hAnsi="华文仿宋" w:hint="eastAsia"/>
          <w:sz w:val="30"/>
          <w:szCs w:val="30"/>
        </w:rPr>
        <w:t>）。</w:t>
      </w:r>
      <w:r>
        <w:rPr>
          <w:rFonts w:ascii="仿宋_GB2312" w:eastAsia="仿宋_GB2312" w:hAnsi="华文仿宋" w:hint="eastAsia"/>
          <w:sz w:val="30"/>
          <w:szCs w:val="30"/>
        </w:rPr>
        <w:t>高峰会上组织文化建设专家与部分</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文化建设优秀成果项目的单位和个人，以及优秀论文作者开展高峰对话；</w:t>
      </w:r>
      <w:r>
        <w:rPr>
          <w:rFonts w:ascii="仿宋_GB2312" w:eastAsia="仿宋_GB2312" w:hAnsi="华文仿宋" w:hint="eastAsia"/>
          <w:sz w:val="30"/>
          <w:szCs w:val="30"/>
        </w:rPr>
        <w:t>结合优秀文化建设成果案例，推出主题分享会；针对</w:t>
      </w:r>
      <w:r>
        <w:rPr>
          <w:rFonts w:ascii="仿宋_GB2312" w:eastAsia="仿宋_GB2312" w:hAnsi="华文仿宋" w:hint="eastAsia"/>
          <w:sz w:val="30"/>
          <w:szCs w:val="30"/>
        </w:rPr>
        <w:t>如何推进文化</w:t>
      </w:r>
      <w:proofErr w:type="gramStart"/>
      <w:r>
        <w:rPr>
          <w:rFonts w:ascii="仿宋_GB2312" w:eastAsia="仿宋_GB2312" w:hAnsi="华文仿宋" w:hint="eastAsia"/>
          <w:sz w:val="30"/>
          <w:szCs w:val="30"/>
        </w:rPr>
        <w:t>践行</w:t>
      </w:r>
      <w:proofErr w:type="gramEnd"/>
      <w:r>
        <w:rPr>
          <w:rFonts w:ascii="仿宋_GB2312" w:eastAsia="仿宋_GB2312" w:hAnsi="华文仿宋" w:hint="eastAsia"/>
          <w:sz w:val="30"/>
          <w:szCs w:val="30"/>
        </w:rPr>
        <w:t>开展专题交流与研讨，探索交通运输文化不断创新发展与落地的有效途径；同时对优秀文化建设成果进行</w:t>
      </w:r>
      <w:r>
        <w:rPr>
          <w:rFonts w:ascii="仿宋_GB2312" w:eastAsia="仿宋_GB2312" w:hAnsi="华文仿宋" w:hint="eastAsia"/>
          <w:sz w:val="30"/>
          <w:szCs w:val="30"/>
        </w:rPr>
        <w:t>现场展示与线上</w:t>
      </w:r>
      <w:r>
        <w:rPr>
          <w:rFonts w:ascii="仿宋_GB2312" w:eastAsia="仿宋_GB2312" w:hAnsi="华文仿宋" w:hint="eastAsia"/>
          <w:sz w:val="30"/>
          <w:szCs w:val="30"/>
        </w:rPr>
        <w:t>推广，将在行业报刊、网站</w:t>
      </w:r>
      <w:r>
        <w:rPr>
          <w:rFonts w:ascii="仿宋_GB2312" w:eastAsia="仿宋_GB2312" w:hAnsi="华文仿宋" w:hint="eastAsia"/>
          <w:sz w:val="30"/>
          <w:szCs w:val="30"/>
        </w:rPr>
        <w:t>、</w:t>
      </w:r>
      <w:r>
        <w:rPr>
          <w:rFonts w:ascii="仿宋_GB2312" w:eastAsia="仿宋_GB2312" w:hAnsi="华文仿宋" w:hint="eastAsia"/>
          <w:sz w:val="30"/>
          <w:szCs w:val="30"/>
        </w:rPr>
        <w:t>两微一端</w:t>
      </w:r>
      <w:r>
        <w:rPr>
          <w:rFonts w:ascii="仿宋_GB2312" w:eastAsia="仿宋_GB2312" w:hAnsi="华文仿宋" w:hint="eastAsia"/>
          <w:sz w:val="30"/>
          <w:szCs w:val="30"/>
        </w:rPr>
        <w:t>等新闻媒体上进行</w:t>
      </w:r>
      <w:r>
        <w:rPr>
          <w:rFonts w:ascii="仿宋_GB2312" w:eastAsia="仿宋_GB2312" w:hAnsi="华文仿宋" w:hint="eastAsia"/>
          <w:sz w:val="30"/>
          <w:szCs w:val="30"/>
        </w:rPr>
        <w:t>有形化多样化的</w:t>
      </w:r>
      <w:r>
        <w:rPr>
          <w:rFonts w:ascii="仿宋_GB2312" w:eastAsia="仿宋_GB2312" w:hAnsi="华文仿宋" w:hint="eastAsia"/>
          <w:sz w:val="30"/>
          <w:szCs w:val="30"/>
        </w:rPr>
        <w:t>报道、宣传，</w:t>
      </w:r>
      <w:r>
        <w:rPr>
          <w:rFonts w:ascii="仿宋_GB2312" w:eastAsia="仿宋_GB2312" w:hAnsi="华文仿宋" w:hint="eastAsia"/>
          <w:sz w:val="30"/>
          <w:szCs w:val="30"/>
        </w:rPr>
        <w:t>推动优秀案例进教材，</w:t>
      </w:r>
      <w:r>
        <w:rPr>
          <w:rFonts w:ascii="仿宋_GB2312" w:eastAsia="仿宋_GB2312" w:hAnsi="华文仿宋" w:hint="eastAsia"/>
          <w:sz w:val="30"/>
          <w:szCs w:val="30"/>
        </w:rPr>
        <w:t>为交通运输行业各</w:t>
      </w:r>
      <w:r>
        <w:rPr>
          <w:rFonts w:ascii="仿宋_GB2312" w:eastAsia="仿宋_GB2312" w:hAnsi="华文仿宋" w:hint="eastAsia"/>
          <w:sz w:val="30"/>
          <w:szCs w:val="30"/>
        </w:rPr>
        <w:t>单位开展文化建设提供经验借鉴。</w:t>
      </w:r>
    </w:p>
    <w:p w:rsidR="005540A5" w:rsidRDefault="00231B84" w:rsidP="00211FEE">
      <w:pPr>
        <w:tabs>
          <w:tab w:val="left" w:pos="567"/>
        </w:tabs>
        <w:spacing w:line="460" w:lineRule="exact"/>
        <w:ind w:leftChars="-50" w:left="-105" w:rightChars="-50" w:right="-105" w:firstLineChars="200" w:firstLine="600"/>
        <w:rPr>
          <w:rFonts w:ascii="黑体" w:eastAsia="黑体" w:hAnsi="黑体"/>
          <w:sz w:val="30"/>
          <w:szCs w:val="30"/>
        </w:rPr>
      </w:pPr>
      <w:r>
        <w:rPr>
          <w:rFonts w:ascii="黑体" w:eastAsia="黑体" w:hAnsi="黑体" w:hint="eastAsia"/>
          <w:sz w:val="30"/>
          <w:szCs w:val="30"/>
        </w:rPr>
        <w:t>八</w:t>
      </w:r>
      <w:r>
        <w:rPr>
          <w:rFonts w:ascii="黑体" w:eastAsia="黑体" w:hAnsi="黑体" w:hint="eastAsia"/>
          <w:sz w:val="30"/>
          <w:szCs w:val="30"/>
        </w:rPr>
        <w:t>、有关具体工作要求</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proofErr w:type="gramStart"/>
      <w:r>
        <w:rPr>
          <w:rFonts w:ascii="仿宋_GB2312" w:eastAsia="仿宋_GB2312" w:hAnsi="华文仿宋" w:hint="eastAsia"/>
          <w:sz w:val="30"/>
          <w:szCs w:val="30"/>
        </w:rPr>
        <w:t>一</w:t>
      </w:r>
      <w:proofErr w:type="gramEnd"/>
      <w:r>
        <w:rPr>
          <w:rFonts w:ascii="仿宋_GB2312" w:eastAsia="仿宋_GB2312" w:hAnsi="华文仿宋" w:hint="eastAsia"/>
          <w:sz w:val="30"/>
          <w:szCs w:val="30"/>
        </w:rPr>
        <w:t>)</w:t>
      </w:r>
      <w:r>
        <w:rPr>
          <w:rFonts w:ascii="仿宋_GB2312" w:eastAsia="仿宋_GB2312" w:hAnsi="华文仿宋" w:hint="eastAsia"/>
          <w:sz w:val="30"/>
          <w:szCs w:val="30"/>
        </w:rPr>
        <w:t>高度重视</w:t>
      </w:r>
      <w:r>
        <w:rPr>
          <w:rFonts w:ascii="仿宋_GB2312" w:eastAsia="仿宋_GB2312" w:hAnsi="华文仿宋" w:hint="eastAsia"/>
          <w:sz w:val="30"/>
          <w:szCs w:val="30"/>
        </w:rPr>
        <w:t>，认真组织开展各项工作。</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文化建设优秀成果申报材料及论文稿件都需提交纸质材料一式两份以及电子版全套材料，并于</w:t>
      </w:r>
      <w:r>
        <w:rPr>
          <w:rFonts w:ascii="仿宋_GB2312" w:eastAsia="仿宋_GB2312" w:hAnsi="华文仿宋" w:hint="eastAsia"/>
          <w:sz w:val="30"/>
          <w:szCs w:val="30"/>
        </w:rPr>
        <w:t>2020</w:t>
      </w:r>
      <w:r>
        <w:rPr>
          <w:rFonts w:ascii="仿宋_GB2312" w:eastAsia="仿宋_GB2312" w:hAnsi="华文仿宋" w:hint="eastAsia"/>
          <w:sz w:val="30"/>
          <w:szCs w:val="30"/>
        </w:rPr>
        <w:t>年</w:t>
      </w:r>
      <w:r>
        <w:rPr>
          <w:rFonts w:ascii="仿宋_GB2312" w:eastAsia="仿宋_GB2312" w:hAnsi="华文仿宋" w:hint="eastAsia"/>
          <w:sz w:val="30"/>
          <w:szCs w:val="30"/>
        </w:rPr>
        <w:t>9</w:t>
      </w:r>
      <w:r>
        <w:rPr>
          <w:rFonts w:ascii="仿宋_GB2312" w:eastAsia="仿宋_GB2312" w:hAnsi="华文仿宋" w:hint="eastAsia"/>
          <w:sz w:val="30"/>
          <w:szCs w:val="30"/>
        </w:rPr>
        <w:t>月</w:t>
      </w:r>
      <w:r>
        <w:rPr>
          <w:rFonts w:ascii="仿宋_GB2312" w:eastAsia="仿宋_GB2312" w:hAnsi="华文仿宋" w:hint="eastAsia"/>
          <w:sz w:val="30"/>
          <w:szCs w:val="30"/>
        </w:rPr>
        <w:t>20</w:t>
      </w:r>
      <w:r>
        <w:rPr>
          <w:rFonts w:ascii="仿宋_GB2312" w:eastAsia="仿宋_GB2312" w:hAnsi="华文仿宋" w:hint="eastAsia"/>
          <w:sz w:val="30"/>
          <w:szCs w:val="30"/>
        </w:rPr>
        <w:t>日前</w:t>
      </w:r>
      <w:r>
        <w:rPr>
          <w:rFonts w:ascii="仿宋_GB2312" w:eastAsia="仿宋_GB2312" w:hAnsi="华文仿宋" w:hint="eastAsia"/>
          <w:sz w:val="30"/>
          <w:szCs w:val="30"/>
        </w:rPr>
        <w:t>提交</w:t>
      </w:r>
      <w:r>
        <w:rPr>
          <w:rFonts w:ascii="仿宋_GB2312" w:eastAsia="仿宋_GB2312" w:hAnsi="华文仿宋" w:hint="eastAsia"/>
          <w:sz w:val="30"/>
          <w:szCs w:val="30"/>
        </w:rPr>
        <w:t>中</w:t>
      </w:r>
      <w:proofErr w:type="gramStart"/>
      <w:r>
        <w:rPr>
          <w:rFonts w:ascii="仿宋_GB2312" w:eastAsia="仿宋_GB2312" w:hAnsi="华文仿宋" w:hint="eastAsia"/>
          <w:sz w:val="30"/>
          <w:szCs w:val="30"/>
        </w:rPr>
        <w:t>交企协发展</w:t>
      </w:r>
      <w:proofErr w:type="gramEnd"/>
      <w:r>
        <w:rPr>
          <w:rFonts w:ascii="仿宋_GB2312" w:eastAsia="仿宋_GB2312" w:hAnsi="华文仿宋" w:hint="eastAsia"/>
          <w:sz w:val="30"/>
          <w:szCs w:val="30"/>
        </w:rPr>
        <w:t>战略工作委员会，逾期不予受理</w:t>
      </w:r>
      <w:r>
        <w:rPr>
          <w:rFonts w:ascii="仿宋_GB2312" w:eastAsia="仿宋_GB2312" w:hAnsi="华文仿宋" w:hint="eastAsia"/>
          <w:sz w:val="30"/>
          <w:szCs w:val="30"/>
        </w:rPr>
        <w:t>。</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同一单位申报项目原则上不超过</w:t>
      </w:r>
      <w:r>
        <w:rPr>
          <w:rFonts w:ascii="仿宋_GB2312" w:eastAsia="仿宋_GB2312" w:hAnsi="华文仿宋" w:hint="eastAsia"/>
          <w:sz w:val="30"/>
          <w:szCs w:val="30"/>
        </w:rPr>
        <w:t>3</w:t>
      </w:r>
      <w:r>
        <w:rPr>
          <w:rFonts w:ascii="仿宋_GB2312" w:eastAsia="仿宋_GB2312" w:hAnsi="华文仿宋" w:hint="eastAsia"/>
          <w:sz w:val="30"/>
          <w:szCs w:val="30"/>
        </w:rPr>
        <w:t>项（综合优秀成果和专项成果项目累加计算）。</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pacing w:val="-11"/>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w:t>
      </w:r>
      <w:r>
        <w:rPr>
          <w:rFonts w:ascii="仿宋_GB2312" w:eastAsia="仿宋_GB2312" w:hAnsi="华文仿宋" w:hint="eastAsia"/>
          <w:spacing w:val="-11"/>
          <w:sz w:val="30"/>
          <w:szCs w:val="30"/>
        </w:rPr>
        <w:t>“交通运输文化建设优秀成果展示活动”的具体</w:t>
      </w:r>
      <w:r>
        <w:rPr>
          <w:rFonts w:ascii="仿宋_GB2312" w:eastAsia="仿宋_GB2312" w:hAnsi="华文仿宋" w:hint="eastAsia"/>
          <w:spacing w:val="-11"/>
          <w:sz w:val="30"/>
          <w:szCs w:val="30"/>
        </w:rPr>
        <w:t>实施方案和步骤</w:t>
      </w:r>
      <w:r>
        <w:rPr>
          <w:rFonts w:ascii="仿宋_GB2312" w:eastAsia="仿宋_GB2312" w:hAnsi="华文仿宋" w:hint="eastAsia"/>
          <w:spacing w:val="-11"/>
          <w:sz w:val="30"/>
          <w:szCs w:val="30"/>
        </w:rPr>
        <w:t>另行通知，</w:t>
      </w:r>
      <w:r>
        <w:rPr>
          <w:rFonts w:ascii="仿宋_GB2312" w:eastAsia="仿宋_GB2312" w:hAnsi="华文仿宋" w:hint="eastAsia"/>
          <w:spacing w:val="-11"/>
          <w:sz w:val="30"/>
          <w:szCs w:val="30"/>
        </w:rPr>
        <w:t>请有意向参与</w:t>
      </w:r>
      <w:r>
        <w:rPr>
          <w:rFonts w:ascii="仿宋_GB2312" w:eastAsia="仿宋_GB2312" w:hAnsi="华文仿宋" w:hint="eastAsia"/>
          <w:spacing w:val="-11"/>
          <w:sz w:val="30"/>
          <w:szCs w:val="30"/>
        </w:rPr>
        <w:t>该活动</w:t>
      </w:r>
      <w:r>
        <w:rPr>
          <w:rFonts w:ascii="仿宋_GB2312" w:eastAsia="仿宋_GB2312" w:hAnsi="华文仿宋" w:hint="eastAsia"/>
          <w:spacing w:val="-11"/>
          <w:sz w:val="30"/>
          <w:szCs w:val="30"/>
        </w:rPr>
        <w:t>的</w:t>
      </w:r>
      <w:r>
        <w:rPr>
          <w:rFonts w:ascii="仿宋_GB2312" w:eastAsia="仿宋_GB2312" w:hAnsi="华文仿宋" w:hint="eastAsia"/>
          <w:spacing w:val="-11"/>
          <w:sz w:val="30"/>
          <w:szCs w:val="30"/>
        </w:rPr>
        <w:t>企事业单位</w:t>
      </w:r>
      <w:r>
        <w:rPr>
          <w:rFonts w:ascii="仿宋_GB2312" w:eastAsia="仿宋_GB2312" w:hAnsi="华文仿宋" w:hint="eastAsia"/>
          <w:spacing w:val="-11"/>
          <w:sz w:val="30"/>
          <w:szCs w:val="30"/>
        </w:rPr>
        <w:t>，</w:t>
      </w:r>
      <w:r>
        <w:rPr>
          <w:rFonts w:ascii="仿宋_GB2312" w:eastAsia="仿宋_GB2312" w:hAnsi="华文仿宋" w:hint="eastAsia"/>
          <w:spacing w:val="-11"/>
          <w:sz w:val="30"/>
          <w:szCs w:val="30"/>
        </w:rPr>
        <w:t>可提前与中</w:t>
      </w:r>
      <w:proofErr w:type="gramStart"/>
      <w:r>
        <w:rPr>
          <w:rFonts w:ascii="仿宋_GB2312" w:eastAsia="仿宋_GB2312" w:hAnsi="华文仿宋" w:hint="eastAsia"/>
          <w:spacing w:val="-11"/>
          <w:sz w:val="30"/>
          <w:szCs w:val="30"/>
        </w:rPr>
        <w:t>交企协发展</w:t>
      </w:r>
      <w:proofErr w:type="gramEnd"/>
      <w:r>
        <w:rPr>
          <w:rFonts w:ascii="仿宋_GB2312" w:eastAsia="仿宋_GB2312" w:hAnsi="华文仿宋" w:hint="eastAsia"/>
          <w:spacing w:val="-11"/>
          <w:sz w:val="30"/>
          <w:szCs w:val="30"/>
        </w:rPr>
        <w:t>工委秘书处咨询对接。</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sz w:val="30"/>
          <w:szCs w:val="30"/>
        </w:rPr>
        <w:t>4</w:t>
      </w:r>
      <w:r>
        <w:rPr>
          <w:rFonts w:ascii="仿宋_GB2312" w:eastAsia="仿宋_GB2312" w:hAnsi="华文仿宋" w:hint="eastAsia"/>
          <w:sz w:val="30"/>
          <w:szCs w:val="30"/>
        </w:rPr>
        <w:t>.</w:t>
      </w:r>
      <w:r>
        <w:rPr>
          <w:rFonts w:ascii="仿宋_GB2312" w:eastAsia="仿宋_GB2312" w:hAnsi="华文仿宋" w:hint="eastAsia"/>
          <w:sz w:val="30"/>
          <w:szCs w:val="30"/>
        </w:rPr>
        <w:t>相关附件请到中国交通文化网（</w:t>
      </w:r>
      <w:r>
        <w:rPr>
          <w:rFonts w:ascii="仿宋_GB2312" w:eastAsia="仿宋_GB2312" w:hAnsi="华文仿宋" w:hint="eastAsia"/>
          <w:sz w:val="30"/>
          <w:szCs w:val="30"/>
        </w:rPr>
        <w:t>www.cjtc.org.cn</w:t>
      </w:r>
      <w:r>
        <w:rPr>
          <w:rFonts w:ascii="仿宋_GB2312" w:eastAsia="仿宋_GB2312" w:hAnsi="华文仿宋" w:hint="eastAsia"/>
          <w:sz w:val="30"/>
          <w:szCs w:val="30"/>
        </w:rPr>
        <w:t>）下载，或</w:t>
      </w:r>
      <w:r>
        <w:rPr>
          <w:rFonts w:ascii="仿宋_GB2312" w:eastAsia="仿宋_GB2312" w:hAnsi="华文仿宋" w:hint="eastAsia"/>
          <w:sz w:val="30"/>
          <w:szCs w:val="30"/>
        </w:rPr>
        <w:lastRenderedPageBreak/>
        <w:t>请关注“中国交通运输文化”（微信号：</w:t>
      </w:r>
      <w:proofErr w:type="spellStart"/>
      <w:r>
        <w:rPr>
          <w:rFonts w:ascii="仿宋_GB2312" w:eastAsia="仿宋_GB2312" w:hAnsi="华文仿宋" w:hint="eastAsia"/>
          <w:sz w:val="30"/>
          <w:szCs w:val="30"/>
        </w:rPr>
        <w:t>zgjtyswh</w:t>
      </w:r>
      <w:proofErr w:type="spellEnd"/>
      <w:r>
        <w:rPr>
          <w:rFonts w:ascii="仿宋_GB2312" w:eastAsia="仿宋_GB2312" w:hAnsi="华文仿宋" w:hint="eastAsia"/>
          <w:sz w:val="30"/>
          <w:szCs w:val="30"/>
        </w:rPr>
        <w:t>）官方</w:t>
      </w:r>
      <w:proofErr w:type="gramStart"/>
      <w:r>
        <w:rPr>
          <w:rFonts w:ascii="仿宋_GB2312" w:eastAsia="仿宋_GB2312" w:hAnsi="华文仿宋" w:hint="eastAsia"/>
          <w:sz w:val="30"/>
          <w:szCs w:val="30"/>
        </w:rPr>
        <w:t>微信公众号</w:t>
      </w:r>
      <w:proofErr w:type="gramEnd"/>
      <w:r>
        <w:rPr>
          <w:rFonts w:ascii="仿宋_GB2312" w:eastAsia="仿宋_GB2312" w:hAnsi="华文仿宋" w:hint="eastAsia"/>
          <w:sz w:val="30"/>
          <w:szCs w:val="30"/>
        </w:rPr>
        <w:t>进行咨询</w:t>
      </w:r>
      <w:r>
        <w:rPr>
          <w:rFonts w:ascii="仿宋_GB2312" w:eastAsia="仿宋_GB2312" w:hAnsi="华文仿宋" w:hint="eastAsia"/>
          <w:sz w:val="30"/>
          <w:szCs w:val="30"/>
        </w:rPr>
        <w:t>。</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sz w:val="30"/>
          <w:szCs w:val="30"/>
        </w:rPr>
        <w:t>5</w:t>
      </w:r>
      <w:r>
        <w:rPr>
          <w:rFonts w:ascii="仿宋_GB2312" w:eastAsia="仿宋_GB2312" w:hAnsi="华文仿宋" w:hint="eastAsia"/>
          <w:sz w:val="30"/>
          <w:szCs w:val="30"/>
        </w:rPr>
        <w:t>.</w:t>
      </w:r>
      <w:r>
        <w:rPr>
          <w:rFonts w:ascii="仿宋_GB2312" w:eastAsia="仿宋_GB2312" w:hAnsi="华文仿宋" w:hint="eastAsia"/>
          <w:sz w:val="30"/>
          <w:szCs w:val="30"/>
        </w:rPr>
        <w:t>经各省</w:t>
      </w:r>
      <w:r>
        <w:rPr>
          <w:rFonts w:ascii="仿宋_GB2312" w:eastAsia="仿宋_GB2312" w:hAnsi="华文仿宋" w:hint="eastAsia"/>
          <w:sz w:val="30"/>
          <w:szCs w:val="30"/>
        </w:rPr>
        <w:t>、</w:t>
      </w:r>
      <w:r>
        <w:rPr>
          <w:rFonts w:ascii="仿宋_GB2312" w:eastAsia="仿宋_GB2312" w:hAnsi="华文仿宋" w:hint="eastAsia"/>
          <w:sz w:val="30"/>
          <w:szCs w:val="30"/>
        </w:rPr>
        <w:t>自治区</w:t>
      </w:r>
      <w:r>
        <w:rPr>
          <w:rFonts w:ascii="仿宋_GB2312" w:eastAsia="仿宋_GB2312" w:hAnsi="华文仿宋" w:hint="eastAsia"/>
          <w:sz w:val="30"/>
          <w:szCs w:val="30"/>
        </w:rPr>
        <w:t>、</w:t>
      </w:r>
      <w:r>
        <w:rPr>
          <w:rFonts w:ascii="仿宋_GB2312" w:eastAsia="仿宋_GB2312" w:hAnsi="华文仿宋" w:hint="eastAsia"/>
          <w:sz w:val="30"/>
          <w:szCs w:val="30"/>
        </w:rPr>
        <w:t>直辖</w:t>
      </w:r>
      <w:r>
        <w:rPr>
          <w:rFonts w:ascii="仿宋_GB2312" w:eastAsia="仿宋_GB2312" w:hAnsi="华文仿宋" w:hint="eastAsia"/>
          <w:sz w:val="30"/>
          <w:szCs w:val="30"/>
        </w:rPr>
        <w:t>市交通运输主管部门</w:t>
      </w:r>
      <w:r>
        <w:rPr>
          <w:rFonts w:ascii="仿宋_GB2312" w:eastAsia="仿宋_GB2312" w:hAnsi="华文仿宋" w:hint="eastAsia"/>
          <w:sz w:val="30"/>
          <w:szCs w:val="30"/>
        </w:rPr>
        <w:t>、</w:t>
      </w:r>
      <w:r>
        <w:rPr>
          <w:rFonts w:ascii="仿宋_GB2312" w:eastAsia="仿宋_GB2312" w:hAnsi="华文仿宋" w:hint="eastAsia"/>
          <w:sz w:val="30"/>
          <w:szCs w:val="30"/>
        </w:rPr>
        <w:t>地方交通企业协会推荐</w:t>
      </w:r>
      <w:r>
        <w:rPr>
          <w:rFonts w:ascii="仿宋_GB2312" w:eastAsia="仿宋_GB2312" w:hAnsi="华文仿宋" w:hint="eastAsia"/>
          <w:sz w:val="30"/>
          <w:szCs w:val="30"/>
        </w:rPr>
        <w:t>的以及在新冠肺炎疫情防控战斗中表现突出的单位和个人</w:t>
      </w:r>
      <w:r>
        <w:rPr>
          <w:rFonts w:ascii="仿宋_GB2312" w:eastAsia="仿宋_GB2312" w:hAnsi="华文仿宋" w:hint="eastAsia"/>
          <w:sz w:val="30"/>
          <w:szCs w:val="30"/>
        </w:rPr>
        <w:t>申报优秀成果或论文优先。</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二</w:t>
      </w:r>
      <w:r>
        <w:rPr>
          <w:rFonts w:ascii="仿宋_GB2312" w:eastAsia="仿宋_GB2312" w:hAnsi="华文仿宋" w:hint="eastAsia"/>
          <w:sz w:val="30"/>
          <w:szCs w:val="30"/>
        </w:rPr>
        <w:t>)</w:t>
      </w:r>
      <w:r>
        <w:rPr>
          <w:rFonts w:ascii="仿宋_GB2312" w:eastAsia="仿宋_GB2312" w:hAnsi="华文仿宋" w:hint="eastAsia"/>
          <w:sz w:val="30"/>
          <w:szCs w:val="30"/>
        </w:rPr>
        <w:t>申报、评审，均不收取任何费用。</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三</w:t>
      </w:r>
      <w:r>
        <w:rPr>
          <w:rFonts w:ascii="仿宋_GB2312" w:eastAsia="仿宋_GB2312" w:hAnsi="华文仿宋" w:hint="eastAsia"/>
          <w:sz w:val="30"/>
          <w:szCs w:val="30"/>
        </w:rPr>
        <w:t>)</w:t>
      </w:r>
      <w:r>
        <w:rPr>
          <w:rFonts w:ascii="仿宋_GB2312" w:eastAsia="仿宋_GB2312" w:hAnsi="华文仿宋" w:hint="eastAsia"/>
          <w:sz w:val="30"/>
          <w:szCs w:val="30"/>
        </w:rPr>
        <w:t>上述各项工作具体由中</w:t>
      </w:r>
      <w:proofErr w:type="gramStart"/>
      <w:r>
        <w:rPr>
          <w:rFonts w:ascii="仿宋_GB2312" w:eastAsia="仿宋_GB2312" w:hAnsi="华文仿宋" w:hint="eastAsia"/>
          <w:sz w:val="30"/>
          <w:szCs w:val="30"/>
        </w:rPr>
        <w:t>交企协发展</w:t>
      </w:r>
      <w:proofErr w:type="gramEnd"/>
      <w:r>
        <w:rPr>
          <w:rFonts w:ascii="仿宋_GB2312" w:eastAsia="仿宋_GB2312" w:hAnsi="华文仿宋" w:hint="eastAsia"/>
          <w:sz w:val="30"/>
          <w:szCs w:val="30"/>
        </w:rPr>
        <w:t>战略工作委员会组织实施。未尽事宜，可与中</w:t>
      </w:r>
      <w:proofErr w:type="gramStart"/>
      <w:r>
        <w:rPr>
          <w:rFonts w:ascii="仿宋_GB2312" w:eastAsia="仿宋_GB2312" w:hAnsi="华文仿宋" w:hint="eastAsia"/>
          <w:sz w:val="30"/>
          <w:szCs w:val="30"/>
        </w:rPr>
        <w:t>交企协发展</w:t>
      </w:r>
      <w:proofErr w:type="gramEnd"/>
      <w:r>
        <w:rPr>
          <w:rFonts w:ascii="仿宋_GB2312" w:eastAsia="仿宋_GB2312" w:hAnsi="华文仿宋" w:hint="eastAsia"/>
          <w:sz w:val="30"/>
          <w:szCs w:val="30"/>
        </w:rPr>
        <w:t>战略工作委员会秘书处联系。</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联系人：沈</w:t>
      </w:r>
      <w:r>
        <w:rPr>
          <w:rFonts w:ascii="仿宋_GB2312" w:eastAsia="仿宋_GB2312" w:hAnsi="华文仿宋" w:hint="eastAsia"/>
          <w:sz w:val="30"/>
          <w:szCs w:val="30"/>
        </w:rPr>
        <w:t xml:space="preserve">  </w:t>
      </w:r>
      <w:r>
        <w:rPr>
          <w:rFonts w:ascii="仿宋_GB2312" w:eastAsia="仿宋_GB2312" w:hAnsi="华文仿宋" w:hint="eastAsia"/>
          <w:sz w:val="30"/>
          <w:szCs w:val="30"/>
        </w:rPr>
        <w:t>静、</w:t>
      </w:r>
      <w:proofErr w:type="gramStart"/>
      <w:r>
        <w:rPr>
          <w:rFonts w:ascii="仿宋_GB2312" w:eastAsia="仿宋_GB2312" w:hAnsi="华文仿宋" w:hint="eastAsia"/>
          <w:sz w:val="30"/>
          <w:szCs w:val="30"/>
        </w:rPr>
        <w:t>尤学峰</w:t>
      </w:r>
      <w:proofErr w:type="gramEnd"/>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电</w:t>
      </w:r>
      <w:r>
        <w:rPr>
          <w:rFonts w:ascii="仿宋_GB2312" w:eastAsia="仿宋_GB2312" w:hAnsi="华文仿宋" w:hint="eastAsia"/>
          <w:sz w:val="30"/>
          <w:szCs w:val="30"/>
        </w:rPr>
        <w:t xml:space="preserve">  </w:t>
      </w:r>
      <w:r>
        <w:rPr>
          <w:rFonts w:ascii="仿宋_GB2312" w:eastAsia="仿宋_GB2312" w:hAnsi="华文仿宋" w:hint="eastAsia"/>
          <w:sz w:val="30"/>
          <w:szCs w:val="30"/>
        </w:rPr>
        <w:t>话：</w:t>
      </w:r>
      <w:r>
        <w:rPr>
          <w:rFonts w:ascii="仿宋_GB2312" w:eastAsia="仿宋_GB2312" w:hAnsi="华文仿宋" w:hint="eastAsia"/>
          <w:sz w:val="30"/>
          <w:szCs w:val="30"/>
        </w:rPr>
        <w:t xml:space="preserve">010-65293699 </w:t>
      </w:r>
      <w:r>
        <w:rPr>
          <w:rFonts w:ascii="仿宋_GB2312" w:eastAsia="仿宋_GB2312" w:hAnsi="华文仿宋" w:hint="eastAsia"/>
          <w:sz w:val="30"/>
          <w:szCs w:val="30"/>
        </w:rPr>
        <w:t>65293581</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传</w:t>
      </w:r>
      <w:r>
        <w:rPr>
          <w:rFonts w:ascii="仿宋_GB2312" w:eastAsia="仿宋_GB2312" w:hAnsi="华文仿宋" w:hint="eastAsia"/>
          <w:sz w:val="30"/>
          <w:szCs w:val="30"/>
        </w:rPr>
        <w:t xml:space="preserve">  </w:t>
      </w:r>
      <w:r>
        <w:rPr>
          <w:rFonts w:ascii="仿宋_GB2312" w:eastAsia="仿宋_GB2312" w:hAnsi="华文仿宋" w:hint="eastAsia"/>
          <w:sz w:val="30"/>
          <w:szCs w:val="30"/>
        </w:rPr>
        <w:t>真：</w:t>
      </w:r>
      <w:r>
        <w:rPr>
          <w:rFonts w:ascii="仿宋_GB2312" w:eastAsia="仿宋_GB2312" w:hAnsi="华文仿宋" w:hint="eastAsia"/>
          <w:sz w:val="30"/>
          <w:szCs w:val="30"/>
        </w:rPr>
        <w:t>010-65293981</w:t>
      </w:r>
      <w:r>
        <w:rPr>
          <w:rFonts w:ascii="仿宋_GB2312" w:eastAsia="仿宋_GB2312" w:hAnsi="华文仿宋" w:hint="eastAsia"/>
          <w:sz w:val="30"/>
          <w:szCs w:val="30"/>
        </w:rPr>
        <w:t>（自动）</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proofErr w:type="gramStart"/>
      <w:r>
        <w:rPr>
          <w:rFonts w:ascii="仿宋_GB2312" w:eastAsia="仿宋_GB2312" w:hAnsi="华文仿宋" w:hint="eastAsia"/>
          <w:sz w:val="30"/>
          <w:szCs w:val="30"/>
        </w:rPr>
        <w:t>邮</w:t>
      </w:r>
      <w:proofErr w:type="gramEnd"/>
      <w:r>
        <w:rPr>
          <w:rFonts w:ascii="仿宋_GB2312" w:eastAsia="仿宋_GB2312" w:hAnsi="华文仿宋" w:hint="eastAsia"/>
          <w:sz w:val="30"/>
          <w:szCs w:val="30"/>
        </w:rPr>
        <w:t xml:space="preserve">  </w:t>
      </w:r>
      <w:r>
        <w:rPr>
          <w:rFonts w:ascii="仿宋_GB2312" w:eastAsia="仿宋_GB2312" w:hAnsi="华文仿宋" w:hint="eastAsia"/>
          <w:sz w:val="30"/>
          <w:szCs w:val="30"/>
        </w:rPr>
        <w:t>箱：</w:t>
      </w:r>
      <w:hyperlink r:id="rId8" w:history="1">
        <w:r>
          <w:rPr>
            <w:rStyle w:val="ab"/>
            <w:rFonts w:ascii="仿宋_GB2312" w:eastAsia="仿宋_GB2312" w:hint="eastAsia"/>
            <w:color w:val="000000"/>
            <w:sz w:val="30"/>
            <w:szCs w:val="30"/>
            <w:u w:val="none"/>
          </w:rPr>
          <w:t>zjqxfgw</w:t>
        </w:r>
        <w:r>
          <w:rPr>
            <w:rStyle w:val="ab"/>
            <w:rFonts w:ascii="仿宋_GB2312" w:eastAsia="仿宋_GB2312" w:hint="eastAsia"/>
            <w:color w:val="000000"/>
            <w:sz w:val="30"/>
            <w:szCs w:val="30"/>
            <w:u w:val="none"/>
          </w:rPr>
          <w:t>＠</w:t>
        </w:r>
        <w:r>
          <w:rPr>
            <w:rStyle w:val="ab"/>
            <w:rFonts w:ascii="仿宋_GB2312" w:eastAsia="仿宋_GB2312" w:hint="eastAsia"/>
            <w:color w:val="000000"/>
            <w:sz w:val="30"/>
            <w:szCs w:val="30"/>
            <w:u w:val="none"/>
          </w:rPr>
          <w:t>163.</w:t>
        </w:r>
        <w:proofErr w:type="gramStart"/>
        <w:r>
          <w:rPr>
            <w:rStyle w:val="ab"/>
            <w:rFonts w:ascii="仿宋_GB2312" w:eastAsia="仿宋_GB2312" w:hint="eastAsia"/>
            <w:color w:val="000000"/>
            <w:sz w:val="30"/>
            <w:szCs w:val="30"/>
            <w:u w:val="none"/>
          </w:rPr>
          <w:t>com</w:t>
        </w:r>
        <w:proofErr w:type="gramEnd"/>
      </w:hyperlink>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地</w:t>
      </w:r>
      <w:r>
        <w:rPr>
          <w:rFonts w:ascii="仿宋_GB2312" w:eastAsia="仿宋_GB2312" w:hAnsi="华文仿宋" w:hint="eastAsia"/>
          <w:sz w:val="30"/>
          <w:szCs w:val="30"/>
        </w:rPr>
        <w:t xml:space="preserve">  </w:t>
      </w:r>
      <w:r>
        <w:rPr>
          <w:rFonts w:ascii="仿宋_GB2312" w:eastAsia="仿宋_GB2312" w:hAnsi="华文仿宋" w:hint="eastAsia"/>
          <w:sz w:val="30"/>
          <w:szCs w:val="30"/>
        </w:rPr>
        <w:t>址：北京市朝阳区安华西里三区</w:t>
      </w:r>
      <w:r>
        <w:rPr>
          <w:rFonts w:ascii="仿宋_GB2312" w:eastAsia="仿宋_GB2312" w:hAnsi="华文仿宋" w:hint="eastAsia"/>
          <w:sz w:val="30"/>
          <w:szCs w:val="30"/>
        </w:rPr>
        <w:t>22</w:t>
      </w:r>
      <w:r>
        <w:rPr>
          <w:rFonts w:ascii="仿宋_GB2312" w:eastAsia="仿宋_GB2312" w:hAnsi="华文仿宋" w:hint="eastAsia"/>
          <w:sz w:val="30"/>
          <w:szCs w:val="30"/>
        </w:rPr>
        <w:t>号楼</w:t>
      </w:r>
      <w:r>
        <w:rPr>
          <w:rFonts w:ascii="仿宋_GB2312" w:eastAsia="仿宋_GB2312" w:hAnsi="华文仿宋" w:hint="eastAsia"/>
          <w:sz w:val="30"/>
          <w:szCs w:val="30"/>
        </w:rPr>
        <w:t>104</w:t>
      </w:r>
      <w:r>
        <w:rPr>
          <w:rFonts w:ascii="仿宋_GB2312" w:eastAsia="仿宋_GB2312" w:hAnsi="华文仿宋" w:hint="eastAsia"/>
          <w:sz w:val="30"/>
          <w:szCs w:val="30"/>
        </w:rPr>
        <w:t>室</w:t>
      </w:r>
    </w:p>
    <w:p w:rsidR="005540A5" w:rsidRDefault="00231B84" w:rsidP="00211FEE">
      <w:pPr>
        <w:tabs>
          <w:tab w:val="left" w:pos="567"/>
        </w:tabs>
        <w:spacing w:line="460" w:lineRule="exact"/>
        <w:ind w:leftChars="-50" w:left="-105" w:rightChars="-50" w:right="-105" w:firstLineChars="200" w:firstLine="600"/>
        <w:rPr>
          <w:rFonts w:ascii="仿宋_GB2312" w:eastAsia="仿宋_GB2312" w:hAnsi="华文仿宋"/>
          <w:sz w:val="30"/>
          <w:szCs w:val="30"/>
        </w:rPr>
      </w:pPr>
      <w:proofErr w:type="gramStart"/>
      <w:r>
        <w:rPr>
          <w:rFonts w:ascii="仿宋_GB2312" w:eastAsia="仿宋_GB2312" w:hAnsi="华文仿宋" w:hint="eastAsia"/>
          <w:sz w:val="30"/>
          <w:szCs w:val="30"/>
        </w:rPr>
        <w:t>邮</w:t>
      </w:r>
      <w:proofErr w:type="gramEnd"/>
      <w:r>
        <w:rPr>
          <w:rFonts w:ascii="仿宋_GB2312" w:eastAsia="仿宋_GB2312" w:hAnsi="华文仿宋" w:hint="eastAsia"/>
          <w:sz w:val="30"/>
          <w:szCs w:val="30"/>
        </w:rPr>
        <w:t xml:space="preserve">  </w:t>
      </w:r>
      <w:r>
        <w:rPr>
          <w:rFonts w:ascii="仿宋_GB2312" w:eastAsia="仿宋_GB2312" w:hAnsi="华文仿宋" w:hint="eastAsia"/>
          <w:sz w:val="30"/>
          <w:szCs w:val="30"/>
        </w:rPr>
        <w:t>编：</w:t>
      </w:r>
      <w:r>
        <w:rPr>
          <w:rFonts w:ascii="仿宋_GB2312" w:eastAsia="仿宋_GB2312" w:hAnsi="华文仿宋" w:hint="eastAsia"/>
          <w:sz w:val="30"/>
          <w:szCs w:val="30"/>
        </w:rPr>
        <w:t>100011</w:t>
      </w:r>
    </w:p>
    <w:p w:rsidR="005540A5" w:rsidRDefault="005540A5" w:rsidP="00211FEE">
      <w:pPr>
        <w:tabs>
          <w:tab w:val="left" w:pos="567"/>
        </w:tabs>
        <w:spacing w:line="460" w:lineRule="exact"/>
        <w:ind w:leftChars="-50" w:left="-105" w:rightChars="-50" w:right="-105"/>
        <w:rPr>
          <w:rFonts w:ascii="仿宋_GB2312" w:eastAsia="仿宋_GB2312" w:hAnsi="华文仿宋"/>
          <w:sz w:val="30"/>
          <w:szCs w:val="30"/>
        </w:rPr>
      </w:pPr>
    </w:p>
    <w:p w:rsidR="005540A5" w:rsidRDefault="00231B84" w:rsidP="00211FEE">
      <w:pPr>
        <w:tabs>
          <w:tab w:val="left" w:pos="1470"/>
        </w:tabs>
        <w:spacing w:line="460" w:lineRule="exact"/>
        <w:ind w:leftChars="-50" w:left="-105" w:right="-50" w:firstLineChars="200" w:firstLine="600"/>
        <w:rPr>
          <w:rFonts w:ascii="仿宋_GB2312" w:eastAsia="仿宋_GB2312" w:hAnsi="华文仿宋"/>
          <w:sz w:val="30"/>
          <w:szCs w:val="30"/>
        </w:rPr>
      </w:pPr>
      <w:r>
        <w:rPr>
          <w:rFonts w:ascii="仿宋_GB2312" w:eastAsia="仿宋_GB2312" w:hAnsi="华文仿宋" w:hint="eastAsia"/>
          <w:sz w:val="30"/>
          <w:szCs w:val="30"/>
        </w:rPr>
        <w:t>附件：</w:t>
      </w: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全国交通运输文化建设优秀成果申报要求；</w:t>
      </w:r>
    </w:p>
    <w:p w:rsidR="005540A5" w:rsidRDefault="00231B84" w:rsidP="00211FEE">
      <w:pPr>
        <w:tabs>
          <w:tab w:val="left" w:pos="1372"/>
        </w:tabs>
        <w:spacing w:line="460" w:lineRule="exact"/>
        <w:ind w:leftChars="-50" w:left="-105" w:right="-50" w:firstLineChars="200" w:firstLine="600"/>
        <w:rPr>
          <w:rFonts w:ascii="仿宋_GB2312" w:eastAsia="仿宋_GB2312" w:hAnsi="华文仿宋"/>
          <w:sz w:val="30"/>
          <w:szCs w:val="30"/>
        </w:rPr>
      </w:pPr>
      <w:r>
        <w:rPr>
          <w:rFonts w:ascii="仿宋_GB2312" w:eastAsia="仿宋_GB2312" w:hAnsi="华文仿宋" w:hint="eastAsia"/>
          <w:sz w:val="30"/>
          <w:szCs w:val="30"/>
        </w:rPr>
        <w:tab/>
        <w:t>2.</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全国交通运输文化建设论文征集格式要求；</w:t>
      </w:r>
    </w:p>
    <w:p w:rsidR="005540A5" w:rsidRDefault="00231B84" w:rsidP="00211FEE">
      <w:pPr>
        <w:tabs>
          <w:tab w:val="left" w:pos="1372"/>
        </w:tabs>
        <w:spacing w:line="460" w:lineRule="exact"/>
        <w:ind w:leftChars="-50" w:left="-105" w:right="-50" w:firstLineChars="419" w:firstLine="1173"/>
        <w:rPr>
          <w:rFonts w:ascii="仿宋_GB2312" w:eastAsia="仿宋_GB2312" w:hAnsi="华文仿宋"/>
          <w:sz w:val="30"/>
          <w:szCs w:val="30"/>
        </w:rPr>
      </w:pPr>
      <w:r>
        <w:rPr>
          <w:rFonts w:ascii="仿宋_GB2312" w:eastAsia="仿宋_GB2312" w:hAnsi="华文仿宋" w:hint="eastAsia"/>
          <w:spacing w:val="-10"/>
          <w:sz w:val="30"/>
          <w:szCs w:val="30"/>
        </w:rPr>
        <w:tab/>
        <w:t>3.</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全国交通运输文化建设优秀成果申报表</w:t>
      </w:r>
      <w:r>
        <w:rPr>
          <w:rFonts w:ascii="仿宋_GB2312" w:eastAsia="仿宋_GB2312" w:hAnsi="华文仿宋" w:hint="eastAsia"/>
          <w:sz w:val="30"/>
          <w:szCs w:val="30"/>
        </w:rPr>
        <w:t>。</w:t>
      </w:r>
    </w:p>
    <w:p w:rsidR="005540A5" w:rsidRDefault="005540A5">
      <w:pPr>
        <w:spacing w:line="420" w:lineRule="exact"/>
        <w:ind w:leftChars="-50" w:left="-105" w:rightChars="-50" w:right="-105" w:firstLineChars="1600" w:firstLine="4800"/>
        <w:jc w:val="left"/>
        <w:rPr>
          <w:rFonts w:ascii="仿宋_GB2312" w:eastAsia="仿宋_GB2312" w:hAnsi="华文仿宋"/>
          <w:sz w:val="30"/>
          <w:szCs w:val="30"/>
        </w:rPr>
      </w:pPr>
    </w:p>
    <w:p w:rsidR="00211FEE" w:rsidRDefault="00211FEE">
      <w:pPr>
        <w:spacing w:line="420" w:lineRule="exact"/>
        <w:ind w:leftChars="-50" w:left="-105" w:rightChars="-50" w:right="-105" w:firstLineChars="1600" w:firstLine="4800"/>
        <w:jc w:val="left"/>
        <w:rPr>
          <w:rFonts w:ascii="仿宋_GB2312" w:eastAsia="仿宋_GB2312" w:hAnsi="华文仿宋" w:hint="eastAsia"/>
          <w:sz w:val="30"/>
          <w:szCs w:val="30"/>
        </w:rPr>
      </w:pPr>
    </w:p>
    <w:p w:rsidR="00211FEE" w:rsidRDefault="00211FEE">
      <w:pPr>
        <w:spacing w:line="420" w:lineRule="exact"/>
        <w:ind w:leftChars="-50" w:left="-105" w:rightChars="-50" w:right="-105" w:firstLineChars="1600" w:firstLine="4800"/>
        <w:jc w:val="left"/>
        <w:rPr>
          <w:rFonts w:ascii="仿宋_GB2312" w:eastAsia="仿宋_GB2312" w:hAnsi="华文仿宋" w:hint="eastAsia"/>
          <w:sz w:val="30"/>
          <w:szCs w:val="30"/>
        </w:rPr>
      </w:pPr>
    </w:p>
    <w:p w:rsidR="00211FEE" w:rsidRDefault="00211FEE">
      <w:pPr>
        <w:spacing w:line="420" w:lineRule="exact"/>
        <w:ind w:leftChars="-50" w:left="-105" w:rightChars="-50" w:right="-105" w:firstLineChars="1600" w:firstLine="4800"/>
        <w:jc w:val="left"/>
        <w:rPr>
          <w:rFonts w:ascii="仿宋_GB2312" w:eastAsia="仿宋_GB2312" w:hAnsi="华文仿宋" w:hint="eastAsia"/>
          <w:sz w:val="30"/>
          <w:szCs w:val="30"/>
        </w:rPr>
      </w:pPr>
    </w:p>
    <w:p w:rsidR="00211FEE" w:rsidRDefault="00211FEE">
      <w:pPr>
        <w:spacing w:line="420" w:lineRule="exact"/>
        <w:ind w:leftChars="-50" w:left="-105" w:rightChars="-50" w:right="-105" w:firstLineChars="1600" w:firstLine="4800"/>
        <w:jc w:val="left"/>
        <w:rPr>
          <w:rFonts w:ascii="仿宋_GB2312" w:eastAsia="仿宋_GB2312" w:hAnsi="华文仿宋" w:hint="eastAsia"/>
          <w:sz w:val="30"/>
          <w:szCs w:val="30"/>
        </w:rPr>
      </w:pPr>
    </w:p>
    <w:p w:rsidR="005540A5" w:rsidRDefault="00231B84">
      <w:pPr>
        <w:spacing w:line="420" w:lineRule="exact"/>
        <w:ind w:leftChars="-50" w:left="-105" w:rightChars="-50" w:right="-105" w:firstLineChars="1600" w:firstLine="4800"/>
        <w:jc w:val="left"/>
        <w:rPr>
          <w:rFonts w:ascii="仿宋_GB2312" w:eastAsia="仿宋_GB2312" w:hAnsi="华文仿宋"/>
          <w:sz w:val="30"/>
          <w:szCs w:val="30"/>
        </w:rPr>
      </w:pPr>
      <w:r>
        <w:rPr>
          <w:rFonts w:ascii="仿宋_GB2312" w:eastAsia="仿宋_GB2312" w:hAnsi="华文仿宋" w:hint="eastAsia"/>
          <w:sz w:val="30"/>
          <w:szCs w:val="30"/>
        </w:rPr>
        <w:t>中国交通企业管理协会</w:t>
      </w:r>
      <w:r w:rsidR="004B2314">
        <w:rPr>
          <w:rFonts w:ascii="仿宋_GB2312" w:eastAsia="仿宋_GB2312" w:hAnsi="华文仿宋" w:hint="eastAsia"/>
          <w:sz w:val="30"/>
          <w:szCs w:val="30"/>
        </w:rPr>
        <w:t>（盖章）</w:t>
      </w:r>
    </w:p>
    <w:p w:rsidR="005540A5" w:rsidRDefault="00231B84">
      <w:pPr>
        <w:spacing w:line="420" w:lineRule="exact"/>
        <w:ind w:leftChars="-50" w:left="-105" w:rightChars="-50" w:right="-105"/>
        <w:jc w:val="center"/>
        <w:rPr>
          <w:rFonts w:ascii="仿宋_GB2312" w:eastAsia="仿宋_GB2312" w:hAnsi="华文仿宋" w:hint="eastAsia"/>
          <w:sz w:val="30"/>
          <w:szCs w:val="30"/>
        </w:rPr>
      </w:pPr>
      <w:r>
        <w:rPr>
          <w:rFonts w:ascii="仿宋_GB2312" w:eastAsia="仿宋_GB2312" w:hAnsi="华文仿宋" w:hint="eastAsia"/>
          <w:sz w:val="30"/>
          <w:szCs w:val="30"/>
        </w:rPr>
        <w:t xml:space="preserve">                          </w:t>
      </w:r>
      <w:r>
        <w:rPr>
          <w:rFonts w:ascii="仿宋_GB2312" w:eastAsia="仿宋_GB2312" w:hAnsi="华文仿宋" w:hint="eastAsia"/>
          <w:sz w:val="30"/>
          <w:szCs w:val="30"/>
        </w:rPr>
        <w:t>2020</w:t>
      </w:r>
      <w:r>
        <w:rPr>
          <w:rFonts w:ascii="仿宋_GB2312" w:eastAsia="仿宋_GB2312" w:hAnsi="华文仿宋" w:hint="eastAsia"/>
          <w:sz w:val="30"/>
          <w:szCs w:val="30"/>
        </w:rPr>
        <w:t>年</w:t>
      </w:r>
      <w:r>
        <w:rPr>
          <w:rFonts w:ascii="仿宋_GB2312" w:eastAsia="仿宋_GB2312" w:hAnsi="华文仿宋" w:hint="eastAsia"/>
          <w:sz w:val="30"/>
          <w:szCs w:val="30"/>
        </w:rPr>
        <w:t>6</w:t>
      </w:r>
      <w:r>
        <w:rPr>
          <w:rFonts w:ascii="仿宋_GB2312" w:eastAsia="仿宋_GB2312" w:hAnsi="华文仿宋" w:hint="eastAsia"/>
          <w:sz w:val="30"/>
          <w:szCs w:val="30"/>
        </w:rPr>
        <w:t>月</w:t>
      </w:r>
      <w:r w:rsidR="004B2314">
        <w:rPr>
          <w:rFonts w:ascii="仿宋_GB2312" w:eastAsia="仿宋_GB2312" w:hAnsi="华文仿宋" w:hint="eastAsia"/>
          <w:sz w:val="30"/>
          <w:szCs w:val="30"/>
        </w:rPr>
        <w:t>11</w:t>
      </w:r>
      <w:r>
        <w:rPr>
          <w:rFonts w:ascii="仿宋_GB2312" w:eastAsia="仿宋_GB2312" w:hAnsi="华文仿宋" w:hint="eastAsia"/>
          <w:sz w:val="30"/>
          <w:szCs w:val="30"/>
        </w:rPr>
        <w:t>日</w:t>
      </w:r>
    </w:p>
    <w:p w:rsidR="00211FEE" w:rsidRDefault="00211FEE">
      <w:pPr>
        <w:spacing w:line="420" w:lineRule="exact"/>
        <w:ind w:leftChars="-50" w:left="-105" w:rightChars="-50" w:right="-105"/>
        <w:jc w:val="center"/>
        <w:rPr>
          <w:rFonts w:ascii="仿宋_GB2312" w:eastAsia="仿宋_GB2312" w:hAnsi="华文仿宋" w:hint="eastAsia"/>
          <w:sz w:val="30"/>
          <w:szCs w:val="30"/>
        </w:rPr>
      </w:pPr>
    </w:p>
    <w:p w:rsidR="00211FEE" w:rsidRDefault="00211FEE">
      <w:pPr>
        <w:spacing w:line="420" w:lineRule="exact"/>
        <w:ind w:leftChars="-50" w:left="-105" w:rightChars="-50" w:right="-105"/>
        <w:jc w:val="center"/>
        <w:rPr>
          <w:rFonts w:ascii="仿宋_GB2312" w:eastAsia="仿宋_GB2312" w:hAnsi="华文仿宋"/>
          <w:sz w:val="30"/>
          <w:szCs w:val="30"/>
        </w:rPr>
      </w:pPr>
    </w:p>
    <w:p w:rsidR="005540A5" w:rsidRDefault="005540A5">
      <w:pPr>
        <w:spacing w:line="460" w:lineRule="exact"/>
        <w:ind w:leftChars="20" w:left="42" w:rightChars="-50" w:right="-105"/>
        <w:rPr>
          <w:sz w:val="30"/>
        </w:rPr>
      </w:pPr>
      <w:r>
        <w:rPr>
          <w:sz w:val="30"/>
        </w:rPr>
        <w:pict>
          <v:line id="_x0000_s1029" style="position:absolute;left:0;text-align:left;z-index:251659264" from="4.45pt,22.95pt" to="424.5pt,22.95pt" o:gfxdata="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BJJfH1QAAAAcBAAAPAAAAAAAAAAEAIAAAACIAAABkcnMvZG93&#10;bnJldi54bWxQSwECFAAUAAAACACHTuJA5dlTGcoBAABYAwAADgAAAAAAAAABACAAAAAkAQAAZHJz&#10;L2Uyb0RvYy54bWxQSwUGAAAAAAYABgBZAQAAYAUAAAAA&#10;" strokecolor="black [3213]"/>
        </w:pict>
      </w:r>
    </w:p>
    <w:p w:rsidR="005540A5" w:rsidRDefault="00231B84">
      <w:pPr>
        <w:spacing w:line="460" w:lineRule="exact"/>
        <w:ind w:leftChars="20" w:left="42" w:rightChars="-50" w:right="-105"/>
        <w:rPr>
          <w:rFonts w:ascii="仿宋_GB2312" w:eastAsia="仿宋_GB2312" w:hAnsi="宋体"/>
          <w:bCs/>
          <w:sz w:val="30"/>
          <w:szCs w:val="30"/>
        </w:rPr>
      </w:pPr>
      <w:r w:rsidRPr="004B2314">
        <w:rPr>
          <w:rFonts w:asciiTheme="majorEastAsia" w:eastAsiaTheme="majorEastAsia" w:hAnsiTheme="majorEastAsia" w:hint="eastAsia"/>
          <w:b/>
          <w:sz w:val="32"/>
          <w:szCs w:val="32"/>
        </w:rPr>
        <w:t>抄送：</w:t>
      </w:r>
      <w:r w:rsidRPr="004B2314">
        <w:rPr>
          <w:rFonts w:ascii="仿宋_GB2312" w:eastAsia="仿宋_GB2312" w:hAnsi="华文仿宋" w:hint="eastAsia"/>
          <w:spacing w:val="-16"/>
          <w:sz w:val="32"/>
          <w:szCs w:val="32"/>
        </w:rPr>
        <w:t>交通运输部有关司局</w:t>
      </w:r>
      <w:r w:rsidRPr="004B2314">
        <w:rPr>
          <w:rFonts w:ascii="仿宋_GB2312" w:eastAsia="仿宋_GB2312" w:hAnsi="华文仿宋" w:hint="eastAsia"/>
          <w:spacing w:val="-16"/>
          <w:sz w:val="32"/>
          <w:szCs w:val="32"/>
        </w:rPr>
        <w:t>，</w:t>
      </w:r>
      <w:r w:rsidRPr="004B2314">
        <w:rPr>
          <w:rFonts w:ascii="仿宋_GB2312" w:eastAsia="仿宋_GB2312" w:hAnsi="华文仿宋" w:hint="eastAsia"/>
          <w:spacing w:val="-16"/>
          <w:sz w:val="32"/>
          <w:szCs w:val="32"/>
        </w:rPr>
        <w:t>国家铁路局</w:t>
      </w:r>
      <w:r w:rsidRPr="004B2314">
        <w:rPr>
          <w:rFonts w:ascii="仿宋_GB2312" w:eastAsia="仿宋_GB2312" w:hAnsi="华文仿宋" w:hint="eastAsia"/>
          <w:spacing w:val="-16"/>
          <w:sz w:val="32"/>
          <w:szCs w:val="32"/>
        </w:rPr>
        <w:t>、</w:t>
      </w:r>
      <w:r w:rsidRPr="004B2314">
        <w:rPr>
          <w:rFonts w:ascii="仿宋_GB2312" w:eastAsia="仿宋_GB2312" w:hAnsi="华文仿宋" w:hint="eastAsia"/>
          <w:spacing w:val="-16"/>
          <w:sz w:val="32"/>
          <w:szCs w:val="32"/>
        </w:rPr>
        <w:t>中国民用航空局</w:t>
      </w:r>
      <w:r w:rsidRPr="004B2314">
        <w:rPr>
          <w:rFonts w:ascii="仿宋_GB2312" w:eastAsia="仿宋_GB2312" w:hAnsi="华文仿宋" w:hint="eastAsia"/>
          <w:spacing w:val="-16"/>
          <w:sz w:val="32"/>
          <w:szCs w:val="32"/>
        </w:rPr>
        <w:t>、</w:t>
      </w:r>
      <w:r w:rsidRPr="004B2314">
        <w:rPr>
          <w:rFonts w:ascii="仿宋_GB2312" w:eastAsia="仿宋_GB2312" w:hAnsi="华文仿宋" w:hint="eastAsia"/>
          <w:spacing w:val="-16"/>
          <w:sz w:val="32"/>
          <w:szCs w:val="32"/>
        </w:rPr>
        <w:t>国家邮政局</w:t>
      </w:r>
      <w:r w:rsidRPr="004B2314">
        <w:rPr>
          <w:rFonts w:ascii="仿宋_GB2312" w:eastAsia="仿宋_GB2312" w:hAnsi="华文仿宋" w:hint="eastAsia"/>
          <w:spacing w:val="-16"/>
          <w:sz w:val="32"/>
          <w:szCs w:val="32"/>
        </w:rPr>
        <w:t>，</w:t>
      </w:r>
      <w:r w:rsidRPr="004B2314">
        <w:rPr>
          <w:rFonts w:ascii="仿宋_GB2312" w:eastAsia="仿宋_GB2312" w:hAnsi="华文仿宋" w:hint="eastAsia"/>
          <w:spacing w:val="-16"/>
          <w:sz w:val="32"/>
          <w:szCs w:val="32"/>
        </w:rPr>
        <w:t>各省市交通运输企业协会</w:t>
      </w:r>
      <w:r w:rsidR="004B2314">
        <w:rPr>
          <w:rFonts w:ascii="仿宋_GB2312" w:eastAsia="仿宋_GB2312" w:hAnsi="宋体" w:hint="eastAsia"/>
          <w:bCs/>
          <w:sz w:val="30"/>
          <w:szCs w:val="30"/>
        </w:rPr>
        <w:t xml:space="preserve">  </w:t>
      </w:r>
      <w:r>
        <w:rPr>
          <w:rFonts w:ascii="仿宋_GB2312" w:eastAsia="仿宋_GB2312" w:hAnsi="宋体" w:hint="eastAsia"/>
          <w:bCs/>
          <w:sz w:val="30"/>
          <w:szCs w:val="30"/>
        </w:rPr>
        <w:t xml:space="preserve">  </w:t>
      </w:r>
    </w:p>
    <w:p w:rsidR="005540A5" w:rsidRPr="004B2314" w:rsidRDefault="005540A5">
      <w:pPr>
        <w:spacing w:line="460" w:lineRule="exact"/>
        <w:ind w:rightChars="-50" w:right="-105"/>
        <w:rPr>
          <w:rFonts w:asciiTheme="minorEastAsia" w:eastAsiaTheme="minorEastAsia" w:hAnsiTheme="minorEastAsia"/>
          <w:bCs/>
          <w:sz w:val="28"/>
          <w:szCs w:val="28"/>
        </w:rPr>
      </w:pPr>
      <w:r w:rsidRPr="004B2314">
        <w:rPr>
          <w:rFonts w:asciiTheme="minorEastAsia" w:eastAsiaTheme="minorEastAsia" w:hAnsiTheme="minorEastAsia"/>
          <w:sz w:val="28"/>
          <w:szCs w:val="28"/>
        </w:rPr>
        <w:pict>
          <v:line id="_x0000_s1028" style="position:absolute;left:0;text-align:left;z-index:251663360" from="1.85pt,24.5pt" to="421.9pt,24.5pt" o:gfxdata="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qlbATVAAAABwEAAA8AAAAAAAAAAQAgAAAAIgAAAGRycy9kb3ducmV2LnhtbFBLAQIU&#10;ABQAAAAIAIdO4kCBMQfNvQEAAEwDAAAOAAAAAAAAAAEAIAAAACQBAABkcnMvZTJvRG9jLnhtbFBL&#10;BQYAAAAABgAGAFkBAABTBQAAAAA=&#10;" strokecolor="black [3213]"/>
        </w:pict>
      </w:r>
      <w:r w:rsidRPr="004B2314">
        <w:rPr>
          <w:rFonts w:asciiTheme="minorEastAsia" w:eastAsiaTheme="minorEastAsia" w:hAnsiTheme="minorEastAsia"/>
          <w:sz w:val="28"/>
          <w:szCs w:val="28"/>
        </w:rPr>
        <w:pict>
          <v:line id="_x0000_s1027" style="position:absolute;left:0;text-align:left;z-index:251661312" from="2.4pt,1.6pt" to="422.45pt,1.6pt" o:gfxdata="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YJinE0wAAAAUBAAAPAAAAAAAAAAEAIAAAACIAAABkcnMvZG93bnJldi54bWxQSwECFAAU&#10;AAAACACHTuJAr8VXob0BAABMAwAADgAAAAAAAAABACAAAAAiAQAAZHJzL2Uyb0RvYy54bWxQSwUG&#10;AAAAAAYABgBZAQAAUQUAAAAA&#10;" strokecolor="black [3213]"/>
        </w:pict>
      </w:r>
      <w:r w:rsidR="00231B84" w:rsidRPr="004B2314">
        <w:rPr>
          <w:rFonts w:asciiTheme="minorEastAsia" w:eastAsiaTheme="minorEastAsia" w:hAnsiTheme="minorEastAsia" w:hint="eastAsia"/>
          <w:bCs/>
          <w:sz w:val="28"/>
          <w:szCs w:val="28"/>
        </w:rPr>
        <w:t>中国交通企业管理协会</w:t>
      </w:r>
      <w:r w:rsidR="00231B84" w:rsidRPr="004B2314">
        <w:rPr>
          <w:rFonts w:asciiTheme="minorEastAsia" w:eastAsiaTheme="minorEastAsia" w:hAnsiTheme="minorEastAsia" w:hint="eastAsia"/>
          <w:bCs/>
          <w:sz w:val="28"/>
          <w:szCs w:val="28"/>
        </w:rPr>
        <w:t xml:space="preserve">                 </w:t>
      </w:r>
      <w:r w:rsidR="004B2314">
        <w:rPr>
          <w:rFonts w:asciiTheme="minorEastAsia" w:eastAsiaTheme="minorEastAsia" w:hAnsiTheme="minorEastAsia" w:hint="eastAsia"/>
          <w:bCs/>
          <w:sz w:val="28"/>
          <w:szCs w:val="28"/>
        </w:rPr>
        <w:t xml:space="preserve">  </w:t>
      </w:r>
      <w:r w:rsidR="00231B84" w:rsidRPr="004B2314">
        <w:rPr>
          <w:rFonts w:asciiTheme="minorEastAsia" w:eastAsiaTheme="minorEastAsia" w:hAnsiTheme="minorEastAsia" w:hint="eastAsia"/>
          <w:bCs/>
          <w:sz w:val="28"/>
          <w:szCs w:val="28"/>
        </w:rPr>
        <w:t xml:space="preserve"> </w:t>
      </w:r>
      <w:r w:rsidR="00231B84" w:rsidRPr="004B2314">
        <w:rPr>
          <w:rFonts w:asciiTheme="minorEastAsia" w:eastAsiaTheme="minorEastAsia" w:hAnsiTheme="minorEastAsia" w:hint="eastAsia"/>
          <w:bCs/>
          <w:sz w:val="28"/>
          <w:szCs w:val="28"/>
        </w:rPr>
        <w:t>2020</w:t>
      </w:r>
      <w:r w:rsidR="00231B84" w:rsidRPr="004B2314">
        <w:rPr>
          <w:rFonts w:asciiTheme="minorEastAsia" w:eastAsiaTheme="minorEastAsia" w:hAnsiTheme="minorEastAsia" w:hint="eastAsia"/>
          <w:bCs/>
          <w:sz w:val="28"/>
          <w:szCs w:val="28"/>
        </w:rPr>
        <w:t>年</w:t>
      </w:r>
      <w:r w:rsidR="00231B84" w:rsidRPr="004B2314">
        <w:rPr>
          <w:rFonts w:asciiTheme="minorEastAsia" w:eastAsiaTheme="minorEastAsia" w:hAnsiTheme="minorEastAsia" w:hint="eastAsia"/>
          <w:bCs/>
          <w:sz w:val="28"/>
          <w:szCs w:val="28"/>
        </w:rPr>
        <w:t>6</w:t>
      </w:r>
      <w:r w:rsidR="00231B84" w:rsidRPr="004B2314">
        <w:rPr>
          <w:rFonts w:asciiTheme="minorEastAsia" w:eastAsiaTheme="minorEastAsia" w:hAnsiTheme="minorEastAsia" w:hint="eastAsia"/>
          <w:bCs/>
          <w:sz w:val="28"/>
          <w:szCs w:val="28"/>
        </w:rPr>
        <w:t>月</w:t>
      </w:r>
      <w:r w:rsidR="004B2314">
        <w:rPr>
          <w:rFonts w:asciiTheme="minorEastAsia" w:eastAsiaTheme="minorEastAsia" w:hAnsiTheme="minorEastAsia" w:hint="eastAsia"/>
          <w:bCs/>
          <w:sz w:val="28"/>
          <w:szCs w:val="28"/>
        </w:rPr>
        <w:t>11</w:t>
      </w:r>
      <w:r w:rsidR="00231B84" w:rsidRPr="004B2314">
        <w:rPr>
          <w:rFonts w:asciiTheme="minorEastAsia" w:eastAsiaTheme="minorEastAsia" w:hAnsiTheme="minorEastAsia" w:hint="eastAsia"/>
          <w:bCs/>
          <w:sz w:val="28"/>
          <w:szCs w:val="28"/>
        </w:rPr>
        <w:t>日印发</w:t>
      </w:r>
    </w:p>
    <w:p w:rsidR="005540A5" w:rsidRPr="004B2314" w:rsidRDefault="00231B84">
      <w:pPr>
        <w:spacing w:line="480" w:lineRule="exact"/>
        <w:ind w:left="1260" w:right="-50" w:hangingChars="450" w:hanging="1260"/>
        <w:rPr>
          <w:rFonts w:asciiTheme="majorEastAsia" w:eastAsiaTheme="majorEastAsia" w:hAnsiTheme="majorEastAsia" w:cs="黑体"/>
          <w:sz w:val="28"/>
          <w:szCs w:val="28"/>
        </w:rPr>
      </w:pPr>
      <w:r w:rsidRPr="004B2314">
        <w:rPr>
          <w:rFonts w:asciiTheme="majorEastAsia" w:eastAsiaTheme="majorEastAsia" w:hAnsiTheme="majorEastAsia" w:cs="黑体" w:hint="eastAsia"/>
          <w:sz w:val="28"/>
          <w:szCs w:val="28"/>
        </w:rPr>
        <w:lastRenderedPageBreak/>
        <w:t>附件</w:t>
      </w:r>
      <w:r w:rsidRPr="004B2314">
        <w:rPr>
          <w:rFonts w:asciiTheme="majorEastAsia" w:eastAsiaTheme="majorEastAsia" w:hAnsiTheme="majorEastAsia" w:cs="黑体" w:hint="eastAsia"/>
          <w:sz w:val="28"/>
          <w:szCs w:val="28"/>
        </w:rPr>
        <w:t>1</w:t>
      </w:r>
    </w:p>
    <w:p w:rsidR="005540A5" w:rsidRDefault="005540A5">
      <w:pPr>
        <w:spacing w:line="480" w:lineRule="exact"/>
        <w:ind w:left="-50" w:right="-50"/>
        <w:rPr>
          <w:rFonts w:ascii="仿宋_GB2312" w:eastAsia="仿宋_GB2312" w:hAnsi="华文中宋"/>
          <w:b/>
          <w:sz w:val="30"/>
          <w:szCs w:val="30"/>
        </w:rPr>
      </w:pPr>
    </w:p>
    <w:p w:rsidR="005540A5" w:rsidRDefault="00231B84">
      <w:pPr>
        <w:spacing w:line="480" w:lineRule="exact"/>
        <w:ind w:left="-50" w:right="-50"/>
        <w:jc w:val="center"/>
        <w:rPr>
          <w:rFonts w:ascii="宋体" w:hAnsi="宋体"/>
          <w:b/>
          <w:bCs/>
          <w:sz w:val="36"/>
          <w:szCs w:val="36"/>
        </w:rPr>
      </w:pPr>
      <w:r>
        <w:rPr>
          <w:rFonts w:ascii="宋体" w:hAnsi="宋体" w:hint="eastAsia"/>
          <w:b/>
          <w:bCs/>
          <w:sz w:val="36"/>
          <w:szCs w:val="36"/>
        </w:rPr>
        <w:t>2020</w:t>
      </w:r>
      <w:r>
        <w:rPr>
          <w:rFonts w:ascii="宋体" w:hAnsi="宋体" w:hint="eastAsia"/>
          <w:b/>
          <w:bCs/>
          <w:sz w:val="36"/>
          <w:szCs w:val="36"/>
        </w:rPr>
        <w:t>年度</w:t>
      </w:r>
      <w:r>
        <w:rPr>
          <w:rFonts w:ascii="宋体" w:hAnsi="宋体" w:hint="eastAsia"/>
          <w:b/>
          <w:bCs/>
          <w:sz w:val="36"/>
          <w:szCs w:val="36"/>
        </w:rPr>
        <w:t>全国交通运输文化建设</w:t>
      </w:r>
    </w:p>
    <w:p w:rsidR="005540A5" w:rsidRDefault="00231B84">
      <w:pPr>
        <w:spacing w:line="480" w:lineRule="exact"/>
        <w:ind w:left="-50" w:right="-50"/>
        <w:jc w:val="center"/>
        <w:rPr>
          <w:rFonts w:ascii="宋体" w:hAnsi="宋体"/>
          <w:b/>
          <w:bCs/>
          <w:sz w:val="36"/>
          <w:szCs w:val="36"/>
        </w:rPr>
      </w:pPr>
      <w:r>
        <w:rPr>
          <w:rFonts w:ascii="宋体" w:hAnsi="宋体" w:hint="eastAsia"/>
          <w:b/>
          <w:bCs/>
          <w:sz w:val="36"/>
          <w:szCs w:val="36"/>
        </w:rPr>
        <w:t>优秀成果申报</w:t>
      </w:r>
      <w:r>
        <w:rPr>
          <w:rFonts w:ascii="宋体" w:hAnsi="宋体" w:hint="eastAsia"/>
          <w:b/>
          <w:bCs/>
          <w:sz w:val="36"/>
          <w:szCs w:val="36"/>
        </w:rPr>
        <w:t>条件</w:t>
      </w:r>
    </w:p>
    <w:p w:rsidR="005540A5" w:rsidRDefault="005540A5">
      <w:pPr>
        <w:spacing w:line="480" w:lineRule="exact"/>
        <w:ind w:leftChars="-50" w:left="-105" w:rightChars="-50" w:right="-105" w:firstLineChars="200" w:firstLine="600"/>
        <w:rPr>
          <w:rFonts w:ascii="仿宋_GB2312" w:eastAsia="仿宋_GB2312" w:hAnsi="黑体"/>
          <w:sz w:val="30"/>
          <w:szCs w:val="30"/>
        </w:rPr>
      </w:pPr>
    </w:p>
    <w:p w:rsidR="005540A5" w:rsidRDefault="00231B84">
      <w:pPr>
        <w:spacing w:line="480" w:lineRule="exact"/>
        <w:ind w:leftChars="-50" w:left="-105" w:rightChars="-50" w:right="-105" w:firstLineChars="200" w:firstLine="600"/>
        <w:rPr>
          <w:rFonts w:ascii="黑体" w:eastAsia="黑体" w:hAnsi="黑体"/>
          <w:sz w:val="30"/>
          <w:szCs w:val="30"/>
        </w:rPr>
      </w:pPr>
      <w:r>
        <w:rPr>
          <w:rFonts w:ascii="黑体" w:eastAsia="黑体" w:hAnsi="黑体" w:hint="eastAsia"/>
          <w:sz w:val="30"/>
          <w:szCs w:val="30"/>
        </w:rPr>
        <w:t>一、</w:t>
      </w:r>
      <w:r>
        <w:rPr>
          <w:rFonts w:ascii="黑体" w:eastAsia="黑体" w:hAnsi="黑体" w:hint="eastAsia"/>
          <w:sz w:val="30"/>
          <w:szCs w:val="30"/>
        </w:rPr>
        <w:t>2020</w:t>
      </w:r>
      <w:r>
        <w:rPr>
          <w:rFonts w:ascii="黑体" w:eastAsia="黑体" w:hAnsi="黑体" w:hint="eastAsia"/>
          <w:sz w:val="30"/>
          <w:szCs w:val="30"/>
        </w:rPr>
        <w:t>年度</w:t>
      </w:r>
      <w:r>
        <w:rPr>
          <w:rFonts w:ascii="黑体" w:eastAsia="黑体" w:hAnsi="黑体" w:hint="eastAsia"/>
          <w:sz w:val="30"/>
          <w:szCs w:val="30"/>
        </w:rPr>
        <w:t>全国交通运输文化建设综合优秀成果</w:t>
      </w:r>
    </w:p>
    <w:p w:rsidR="005540A5" w:rsidRDefault="00231B84">
      <w:pPr>
        <w:spacing w:line="48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（一）全国交通运输优秀文化品牌申报条件及所需提交的资料。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党建工作扎实，并有相应的党建文化建设工作制度和具体工作内容；</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有能够体现本单位服务特色或业务特点的文化品牌名称和文化品牌标识；</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有完善的文化品牌管理体系和实施方案（意见、规划等），并在实践中得以落实；</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有完整的文化理念体系、制度体系和保障机制作为支撑，且与本单位发展战略、经营管理理念相融合；</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(5)</w:t>
      </w:r>
      <w:r>
        <w:rPr>
          <w:rFonts w:ascii="仿宋_GB2312" w:eastAsia="仿宋_GB2312" w:hAnsi="华文仿宋" w:hint="eastAsia"/>
          <w:sz w:val="30"/>
          <w:szCs w:val="30"/>
        </w:rPr>
        <w:t>文化品牌有较高知名度和社会美誉度，能够起到单位“名片”的作用，在推动交通运输行业发展中产生较好的社会影响和示范带动作用，产生了较好的经济效益和社会效益；在中央媒体或省部级媒体宣传报道过，没有发生负面舆论；</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(6)</w:t>
      </w:r>
      <w:r>
        <w:rPr>
          <w:rFonts w:ascii="仿宋_GB2312" w:eastAsia="仿宋_GB2312" w:hAnsi="华文仿宋" w:hint="eastAsia"/>
          <w:sz w:val="30"/>
          <w:szCs w:val="30"/>
        </w:rPr>
        <w:t>申报单位原则上要开展文化品牌建设</w:t>
      </w:r>
      <w:r>
        <w:rPr>
          <w:rFonts w:ascii="仿宋_GB2312" w:eastAsia="仿宋_GB2312" w:hAnsi="华文仿宋" w:hint="eastAsia"/>
          <w:sz w:val="30"/>
          <w:szCs w:val="30"/>
        </w:rPr>
        <w:t>3</w:t>
      </w:r>
      <w:r>
        <w:rPr>
          <w:rFonts w:ascii="仿宋_GB2312" w:eastAsia="仿宋_GB2312" w:hAnsi="华文仿宋" w:hint="eastAsia"/>
          <w:sz w:val="30"/>
          <w:szCs w:val="30"/>
        </w:rPr>
        <w:t>年以上。</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全国交通运输优秀文化品牌申报表；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文化品牌建设总结报告（单位概况、文化品牌的建设过程及主要成绩，包括文化品牌定位、基本特点、打造历程和社会评价等，字数</w:t>
      </w:r>
      <w:r>
        <w:rPr>
          <w:rFonts w:ascii="仿宋_GB2312" w:eastAsia="仿宋_GB2312" w:hAnsi="华文仿宋" w:hint="eastAsia"/>
          <w:sz w:val="30"/>
          <w:szCs w:val="30"/>
        </w:rPr>
        <w:t>5000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文化品牌建设落实、传播的实施办法（纲要、工作方案等）；</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文化品牌建设成果（</w:t>
      </w:r>
      <w:proofErr w:type="gramStart"/>
      <w:r>
        <w:rPr>
          <w:rFonts w:ascii="仿宋_GB2312" w:eastAsia="仿宋_GB2312" w:hAnsi="华文仿宋" w:hint="eastAsia"/>
          <w:sz w:val="30"/>
          <w:szCs w:val="30"/>
        </w:rPr>
        <w:t>含文化</w:t>
      </w:r>
      <w:proofErr w:type="gramEnd"/>
      <w:r>
        <w:rPr>
          <w:rFonts w:ascii="仿宋_GB2312" w:eastAsia="仿宋_GB2312" w:hAnsi="华文仿宋" w:hint="eastAsia"/>
          <w:sz w:val="30"/>
          <w:szCs w:val="30"/>
        </w:rPr>
        <w:t>手册、文化品牌媒体宣传报道材</w:t>
      </w:r>
      <w:r>
        <w:rPr>
          <w:rFonts w:ascii="仿宋_GB2312" w:eastAsia="仿宋_GB2312" w:hAnsi="华文仿宋" w:hint="eastAsia"/>
          <w:sz w:val="30"/>
          <w:szCs w:val="30"/>
        </w:rPr>
        <w:lastRenderedPageBreak/>
        <w:t>料</w:t>
      </w:r>
      <w:r>
        <w:rPr>
          <w:rFonts w:ascii="仿宋_GB2312" w:eastAsia="仿宋_GB2312" w:hAnsi="华文仿宋" w:hint="eastAsia"/>
          <w:sz w:val="30"/>
          <w:szCs w:val="30"/>
        </w:rPr>
        <w:t>、视频宣传材料</w:t>
      </w:r>
      <w:r>
        <w:rPr>
          <w:rFonts w:ascii="仿宋_GB2312" w:eastAsia="仿宋_GB2312" w:hAnsi="华文仿宋" w:hint="eastAsia"/>
          <w:sz w:val="30"/>
          <w:szCs w:val="30"/>
        </w:rPr>
        <w:t>等）</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(5)</w:t>
      </w:r>
      <w:r>
        <w:rPr>
          <w:rFonts w:ascii="仿宋_GB2312" w:eastAsia="仿宋_GB2312" w:hAnsi="华文仿宋" w:hint="eastAsia"/>
          <w:sz w:val="30"/>
          <w:szCs w:val="30"/>
        </w:rPr>
        <w:t>如曾获得过全国、省（区、市）有关品牌建设方面的奖励，可提交有关证书复印件或其他有关证明材料。</w:t>
      </w:r>
    </w:p>
    <w:p w:rsidR="005540A5" w:rsidRDefault="00231B84">
      <w:pPr>
        <w:spacing w:line="48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（二）全国交通运输文化建设优秀单位申报条件及所需</w:t>
      </w:r>
      <w:r>
        <w:rPr>
          <w:rFonts w:ascii="仿宋_GB2312" w:eastAsia="仿宋_GB2312" w:hAnsi="华文仿宋" w:hint="eastAsia"/>
          <w:b/>
          <w:sz w:val="30"/>
          <w:szCs w:val="30"/>
        </w:rPr>
        <w:t>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党建工作扎实，并有相应的党建文化建设工作制度和具体工作内容；</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有完善的文化价值理念体系及视觉形象识别系统（</w:t>
      </w:r>
      <w:r>
        <w:rPr>
          <w:rFonts w:ascii="仿宋_GB2312" w:eastAsia="仿宋_GB2312" w:hAnsi="华文仿宋" w:hint="eastAsia"/>
          <w:sz w:val="30"/>
          <w:szCs w:val="30"/>
        </w:rPr>
        <w:t>VI</w:t>
      </w:r>
      <w:r>
        <w:rPr>
          <w:rFonts w:ascii="仿宋_GB2312" w:eastAsia="仿宋_GB2312" w:hAnsi="华文仿宋" w:hint="eastAsia"/>
          <w:sz w:val="30"/>
          <w:szCs w:val="30"/>
        </w:rPr>
        <w:t>系统），能够深入培育和</w:t>
      </w:r>
      <w:proofErr w:type="gramStart"/>
      <w:r>
        <w:rPr>
          <w:rFonts w:ascii="仿宋_GB2312" w:eastAsia="仿宋_GB2312" w:hAnsi="华文仿宋" w:hint="eastAsia"/>
          <w:sz w:val="30"/>
          <w:szCs w:val="30"/>
        </w:rPr>
        <w:t>践行</w:t>
      </w:r>
      <w:proofErr w:type="gramEnd"/>
      <w:r>
        <w:rPr>
          <w:rFonts w:ascii="仿宋_GB2312" w:eastAsia="仿宋_GB2312" w:hAnsi="华文仿宋" w:hint="eastAsia"/>
          <w:sz w:val="30"/>
          <w:szCs w:val="30"/>
        </w:rPr>
        <w:t>社会主义核心价值观；</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有完善的组织文化建设实施纲要和工作方案；</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有相应的组织文化传播平台，职工认可度、参与度、满意度高；</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(5)</w:t>
      </w:r>
      <w:r>
        <w:rPr>
          <w:rFonts w:ascii="仿宋_GB2312" w:eastAsia="仿宋_GB2312" w:hAnsi="华文仿宋" w:hint="eastAsia"/>
          <w:sz w:val="30"/>
          <w:szCs w:val="30"/>
        </w:rPr>
        <w:t>申报单位在本地区、本系统、本专业组织文化建设和党建工作中走在前列，社会影响良好，获得地市级以上各种荣誉及表彰；</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(6)</w:t>
      </w:r>
      <w:r>
        <w:rPr>
          <w:rFonts w:ascii="仿宋_GB2312" w:eastAsia="仿宋_GB2312" w:hAnsi="华文仿宋" w:hint="eastAsia"/>
          <w:sz w:val="30"/>
          <w:szCs w:val="30"/>
        </w:rPr>
        <w:t>申报单位原则上要建立文化体系运行</w:t>
      </w:r>
      <w:r>
        <w:rPr>
          <w:rFonts w:ascii="仿宋_GB2312" w:eastAsia="仿宋_GB2312" w:hAnsi="华文仿宋" w:hint="eastAsia"/>
          <w:sz w:val="30"/>
          <w:szCs w:val="30"/>
        </w:rPr>
        <w:t>5</w:t>
      </w:r>
      <w:r>
        <w:rPr>
          <w:rFonts w:ascii="仿宋_GB2312" w:eastAsia="仿宋_GB2312" w:hAnsi="华文仿宋" w:hint="eastAsia"/>
          <w:sz w:val="30"/>
          <w:szCs w:val="30"/>
        </w:rPr>
        <w:t>年以上。</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全国交通运输文化建设优秀单位申报表；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文化建设总结报告（单位概况、文化建设动因、文化建设过程、文化建设产生的成果、文化建设经验和文化发展设想等，字数</w:t>
      </w:r>
      <w:r>
        <w:rPr>
          <w:rFonts w:ascii="仿宋_GB2312" w:eastAsia="仿宋_GB2312" w:hAnsi="华文仿宋" w:hint="eastAsia"/>
          <w:sz w:val="30"/>
          <w:szCs w:val="30"/>
        </w:rPr>
        <w:t>3000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《文化手册》和其它与文化建设相关的图文手册；</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文化建设发展规划、文化建设实施方案；</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(5)</w:t>
      </w:r>
      <w:r>
        <w:rPr>
          <w:rFonts w:ascii="仿宋_GB2312" w:eastAsia="仿宋_GB2312" w:hAnsi="华文仿宋" w:hint="eastAsia"/>
          <w:sz w:val="30"/>
          <w:szCs w:val="30"/>
        </w:rPr>
        <w:t>有关评价社会影响力的资料：如省部级以上单位及领导的表彰、表扬等材料，地市级以上媒体的宣传报道材料</w:t>
      </w:r>
      <w:r>
        <w:rPr>
          <w:rFonts w:ascii="仿宋_GB2312" w:eastAsia="仿宋_GB2312" w:hAnsi="华文仿宋" w:hint="eastAsia"/>
          <w:sz w:val="30"/>
          <w:szCs w:val="30"/>
        </w:rPr>
        <w:t>（</w:t>
      </w:r>
      <w:r>
        <w:rPr>
          <w:rFonts w:ascii="仿宋_GB2312" w:eastAsia="仿宋_GB2312" w:hAnsi="华文仿宋" w:hint="eastAsia"/>
          <w:sz w:val="30"/>
          <w:szCs w:val="30"/>
        </w:rPr>
        <w:t>包括</w:t>
      </w:r>
      <w:r>
        <w:rPr>
          <w:rFonts w:ascii="仿宋_GB2312" w:eastAsia="仿宋_GB2312" w:hAnsi="华文仿宋" w:hint="eastAsia"/>
          <w:sz w:val="30"/>
          <w:szCs w:val="30"/>
        </w:rPr>
        <w:t>视频宣传材料）</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（三）全国交通运输文化建设卓越单位申报条件及所需提交的资料。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lastRenderedPageBreak/>
        <w:t>(1)</w:t>
      </w:r>
      <w:r>
        <w:rPr>
          <w:rFonts w:ascii="仿宋_GB2312" w:eastAsia="仿宋_GB2312" w:hAnsi="华文仿宋" w:hint="eastAsia"/>
          <w:sz w:val="30"/>
          <w:szCs w:val="30"/>
        </w:rPr>
        <w:t>近五年来，荣获两次以上（含）“全国交通运输文化建设优秀单位”称号、一次以上（含）“全国交通运输文化建设卓越单位”称号；</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党建工作扎实，并有相应的党建文化建设工作制度和具体工作内容；</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形成组织文化建设长效运行机制，有完善的文化建设培训体系、考评体系、评估机制、监督机制和激励机制；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组织文化与党建工作、发展战略、经营管理理念相融合，文化建设融入组织的各项管理中并产生非常显著的效果；</w:t>
      </w:r>
    </w:p>
    <w:p w:rsidR="005540A5" w:rsidRDefault="00231B84">
      <w:pPr>
        <w:spacing w:line="480" w:lineRule="exact"/>
        <w:ind w:leftChars="-50" w:left="-105" w:rightChars="-50" w:right="-105" w:firstLineChars="200" w:firstLine="600"/>
        <w:rPr>
          <w:rFonts w:ascii="仿宋_GB2312" w:eastAsia="仿宋_GB2312" w:hAnsi="华文仿宋"/>
          <w:color w:val="FF0000"/>
          <w:sz w:val="30"/>
          <w:szCs w:val="30"/>
        </w:rPr>
      </w:pPr>
      <w:r>
        <w:rPr>
          <w:rFonts w:ascii="仿宋_GB2312" w:eastAsia="仿宋_GB2312" w:hAnsi="华文仿宋" w:hint="eastAsia"/>
          <w:sz w:val="30"/>
          <w:szCs w:val="30"/>
        </w:rPr>
        <w:t>(5)</w:t>
      </w:r>
      <w:r>
        <w:rPr>
          <w:rFonts w:ascii="仿宋_GB2312" w:eastAsia="仿宋_GB2312" w:hAnsi="华文仿宋" w:hint="eastAsia"/>
          <w:sz w:val="30"/>
          <w:szCs w:val="30"/>
        </w:rPr>
        <w:t>组织文化创新成果显著，不同的时代赋予组织文化不同的内涵。</w:t>
      </w:r>
    </w:p>
    <w:p w:rsidR="005540A5" w:rsidRDefault="00231B84">
      <w:pPr>
        <w:spacing w:line="480" w:lineRule="exact"/>
        <w:ind w:leftChars="-50" w:left="-105" w:rightChars="-50" w:right="-105" w:firstLineChars="200" w:firstLine="602"/>
        <w:rPr>
          <w:rFonts w:ascii="仿宋_GB2312" w:eastAsia="仿宋_GB2312" w:hAnsi="华文仿宋"/>
          <w:b/>
          <w:bCs/>
          <w:color w:val="000000" w:themeColor="text1"/>
          <w:sz w:val="30"/>
          <w:szCs w:val="30"/>
        </w:rPr>
      </w:pPr>
      <w:r>
        <w:rPr>
          <w:rFonts w:ascii="仿宋_GB2312" w:eastAsia="仿宋_GB2312" w:hAnsi="华文仿宋" w:hint="eastAsia"/>
          <w:b/>
          <w:bCs/>
          <w:sz w:val="30"/>
          <w:szCs w:val="30"/>
        </w:rPr>
        <w:t>全国交通运输文化建设卓越单位有效期为</w:t>
      </w:r>
      <w:r>
        <w:rPr>
          <w:rFonts w:ascii="仿宋_GB2312" w:eastAsia="仿宋_GB2312" w:hAnsi="华文仿宋" w:hint="eastAsia"/>
          <w:b/>
          <w:bCs/>
          <w:sz w:val="30"/>
          <w:szCs w:val="30"/>
        </w:rPr>
        <w:t>三</w:t>
      </w:r>
      <w:r>
        <w:rPr>
          <w:rFonts w:ascii="仿宋_GB2312" w:eastAsia="仿宋_GB2312" w:hAnsi="华文仿宋" w:hint="eastAsia"/>
          <w:b/>
          <w:bCs/>
          <w:sz w:val="30"/>
          <w:szCs w:val="30"/>
        </w:rPr>
        <w:t>年</w:t>
      </w:r>
      <w:r>
        <w:rPr>
          <w:rFonts w:ascii="仿宋_GB2312" w:eastAsia="仿宋_GB2312" w:hAnsi="华文仿宋" w:hint="eastAsia"/>
          <w:b/>
          <w:bCs/>
          <w:sz w:val="30"/>
          <w:szCs w:val="30"/>
        </w:rPr>
        <w:t>（</w:t>
      </w:r>
      <w:proofErr w:type="gramStart"/>
      <w:r>
        <w:rPr>
          <w:rFonts w:ascii="仿宋_GB2312" w:eastAsia="仿宋_GB2312" w:hAnsi="华文仿宋" w:hint="eastAsia"/>
          <w:b/>
          <w:bCs/>
          <w:sz w:val="30"/>
          <w:szCs w:val="30"/>
        </w:rPr>
        <w:t>含获得</w:t>
      </w:r>
      <w:proofErr w:type="gramEnd"/>
      <w:r>
        <w:rPr>
          <w:rFonts w:ascii="仿宋_GB2312" w:eastAsia="仿宋_GB2312" w:hAnsi="华文仿宋" w:hint="eastAsia"/>
          <w:b/>
          <w:bCs/>
          <w:sz w:val="30"/>
          <w:szCs w:val="30"/>
        </w:rPr>
        <w:t>优秀成果当年</w:t>
      </w:r>
      <w:r>
        <w:rPr>
          <w:rFonts w:ascii="仿宋_GB2312" w:eastAsia="仿宋_GB2312" w:hAnsi="华文仿宋" w:hint="eastAsia"/>
          <w:b/>
          <w:bCs/>
          <w:sz w:val="30"/>
          <w:szCs w:val="30"/>
        </w:rPr>
        <w:t>）。</w:t>
      </w:r>
      <w:r>
        <w:rPr>
          <w:rFonts w:ascii="仿宋_GB2312" w:eastAsia="仿宋_GB2312" w:hAnsi="华文仿宋" w:hint="eastAsia"/>
          <w:b/>
          <w:bCs/>
          <w:color w:val="000000" w:themeColor="text1"/>
          <w:sz w:val="30"/>
          <w:szCs w:val="30"/>
        </w:rPr>
        <w:t>在有效期内，须每年提交当年度文化建设报告，字数</w:t>
      </w:r>
      <w:r>
        <w:rPr>
          <w:rFonts w:ascii="仿宋_GB2312" w:eastAsia="仿宋_GB2312" w:hAnsi="华文仿宋" w:hint="eastAsia"/>
          <w:b/>
          <w:bCs/>
          <w:color w:val="000000" w:themeColor="text1"/>
          <w:sz w:val="30"/>
          <w:szCs w:val="30"/>
        </w:rPr>
        <w:t>3000</w:t>
      </w:r>
      <w:r>
        <w:rPr>
          <w:rFonts w:ascii="仿宋_GB2312" w:eastAsia="仿宋_GB2312" w:hAnsi="华文仿宋" w:hint="eastAsia"/>
          <w:b/>
          <w:bCs/>
          <w:color w:val="000000" w:themeColor="text1"/>
          <w:sz w:val="30"/>
          <w:szCs w:val="30"/>
        </w:rPr>
        <w:t>字以内，报告包括文化建设具体举措、突出特点、创新载体方式、取得的主要成效等内容；未提交当年度文化建设报告的单位，其卓越单位优秀成果自动失效。</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全国交通运输文化建设卓越单位申报表；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文化建设总结报告（单位概况、文化建设动因、文化建设过程；组织文化落实情况，即与组织发展战略、经营管理相结合情况及取得的显著效果，文化建设长效机制建设情况及取得的效果，文化建设创新情况，文化建设经验和文化发展设想，字数</w:t>
      </w:r>
      <w:r>
        <w:rPr>
          <w:rFonts w:ascii="仿宋_GB2312" w:eastAsia="仿宋_GB2312" w:hAnsi="华文仿宋" w:hint="eastAsia"/>
          <w:sz w:val="30"/>
          <w:szCs w:val="30"/>
        </w:rPr>
        <w:t>5000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全国交通运输文化建设优秀单位申报所需提交资料中的第</w:t>
      </w:r>
      <w:r>
        <w:rPr>
          <w:rFonts w:ascii="仿宋_GB2312" w:eastAsia="仿宋_GB2312" w:hAnsi="华文仿宋" w:hint="eastAsia"/>
          <w:sz w:val="30"/>
          <w:szCs w:val="30"/>
        </w:rPr>
        <w:t>(3)</w:t>
      </w:r>
      <w:r>
        <w:rPr>
          <w:rFonts w:ascii="仿宋_GB2312" w:eastAsia="仿宋_GB2312" w:hAnsi="华文仿宋" w:hint="eastAsia"/>
          <w:sz w:val="30"/>
          <w:szCs w:val="30"/>
        </w:rPr>
        <w:t>、</w:t>
      </w:r>
      <w:r>
        <w:rPr>
          <w:rFonts w:ascii="仿宋_GB2312" w:eastAsia="仿宋_GB2312" w:hAnsi="华文仿宋" w:hint="eastAsia"/>
          <w:sz w:val="30"/>
          <w:szCs w:val="30"/>
        </w:rPr>
        <w:t>(4)</w:t>
      </w:r>
      <w:r>
        <w:rPr>
          <w:rFonts w:ascii="仿宋_GB2312" w:eastAsia="仿宋_GB2312" w:hAnsi="华文仿宋" w:hint="eastAsia"/>
          <w:sz w:val="30"/>
          <w:szCs w:val="30"/>
        </w:rPr>
        <w:t>、</w:t>
      </w:r>
      <w:r>
        <w:rPr>
          <w:rFonts w:ascii="仿宋_GB2312" w:eastAsia="仿宋_GB2312" w:hAnsi="华文仿宋" w:hint="eastAsia"/>
          <w:sz w:val="30"/>
          <w:szCs w:val="30"/>
        </w:rPr>
        <w:t>(5)</w:t>
      </w:r>
      <w:r>
        <w:rPr>
          <w:rFonts w:ascii="仿宋_GB2312" w:eastAsia="仿宋_GB2312" w:hAnsi="华文仿宋" w:hint="eastAsia"/>
          <w:sz w:val="30"/>
          <w:szCs w:val="30"/>
        </w:rPr>
        <w:t>项规定的材料。</w:t>
      </w:r>
    </w:p>
    <w:p w:rsidR="005540A5" w:rsidRDefault="00231B84">
      <w:pPr>
        <w:spacing w:line="480" w:lineRule="exact"/>
        <w:ind w:leftChars="-50" w:left="-105" w:rightChars="-50" w:right="-105" w:firstLineChars="200" w:firstLine="578"/>
        <w:rPr>
          <w:rFonts w:ascii="仿宋_GB2312" w:eastAsia="仿宋_GB2312" w:hAnsi="黑体"/>
          <w:b/>
          <w:bCs/>
          <w:sz w:val="30"/>
          <w:szCs w:val="30"/>
        </w:rPr>
      </w:pPr>
      <w:r>
        <w:rPr>
          <w:rFonts w:ascii="仿宋_GB2312" w:eastAsia="仿宋_GB2312" w:hAnsi="黑体" w:hint="eastAsia"/>
          <w:b/>
          <w:bCs/>
          <w:spacing w:val="-6"/>
          <w:sz w:val="30"/>
          <w:szCs w:val="30"/>
        </w:rPr>
        <w:t>(</w:t>
      </w:r>
      <w:r>
        <w:rPr>
          <w:rFonts w:ascii="仿宋_GB2312" w:eastAsia="仿宋_GB2312" w:hAnsi="黑体" w:hint="eastAsia"/>
          <w:b/>
          <w:bCs/>
          <w:spacing w:val="-6"/>
          <w:sz w:val="30"/>
          <w:szCs w:val="30"/>
        </w:rPr>
        <w:t>四</w:t>
      </w:r>
      <w:r>
        <w:rPr>
          <w:rFonts w:ascii="仿宋_GB2312" w:eastAsia="仿宋_GB2312" w:hAnsi="黑体" w:hint="eastAsia"/>
          <w:b/>
          <w:bCs/>
          <w:spacing w:val="-6"/>
          <w:sz w:val="30"/>
          <w:szCs w:val="30"/>
        </w:rPr>
        <w:t>)</w:t>
      </w:r>
      <w:r>
        <w:rPr>
          <w:rFonts w:ascii="仿宋_GB2312" w:eastAsia="仿宋_GB2312" w:hAnsi="黑体" w:hint="eastAsia"/>
          <w:b/>
          <w:bCs/>
          <w:spacing w:val="-6"/>
          <w:sz w:val="30"/>
          <w:szCs w:val="30"/>
        </w:rPr>
        <w:t>全国交通运输文化建设</w:t>
      </w:r>
      <w:r>
        <w:rPr>
          <w:rFonts w:ascii="仿宋_GB2312" w:eastAsia="仿宋_GB2312" w:hAnsi="黑体" w:hint="eastAsia"/>
          <w:b/>
          <w:bCs/>
          <w:spacing w:val="-6"/>
          <w:sz w:val="30"/>
          <w:szCs w:val="30"/>
        </w:rPr>
        <w:t>先进个人</w:t>
      </w:r>
      <w:r>
        <w:rPr>
          <w:rFonts w:ascii="仿宋_GB2312" w:eastAsia="仿宋_GB2312" w:hAnsi="黑体" w:hint="eastAsia"/>
          <w:b/>
          <w:bCs/>
          <w:spacing w:val="-6"/>
          <w:sz w:val="30"/>
          <w:szCs w:val="30"/>
        </w:rPr>
        <w:t>申报条件及所需提交的资料。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候选人</w:t>
      </w:r>
      <w:proofErr w:type="gramStart"/>
      <w:r>
        <w:rPr>
          <w:rFonts w:ascii="仿宋_GB2312" w:eastAsia="仿宋_GB2312" w:hAnsi="华文仿宋" w:hint="eastAsia"/>
          <w:sz w:val="30"/>
          <w:szCs w:val="30"/>
        </w:rPr>
        <w:t>须能够</w:t>
      </w:r>
      <w:proofErr w:type="gramEnd"/>
      <w:r>
        <w:rPr>
          <w:rFonts w:ascii="仿宋_GB2312" w:eastAsia="仿宋_GB2312" w:hAnsi="华文仿宋" w:hint="eastAsia"/>
          <w:sz w:val="30"/>
          <w:szCs w:val="30"/>
        </w:rPr>
        <w:t>深刻理解社会主义核心价值观的内涵，并积极</w:t>
      </w:r>
      <w:proofErr w:type="gramStart"/>
      <w:r>
        <w:rPr>
          <w:rFonts w:ascii="仿宋_GB2312" w:eastAsia="仿宋_GB2312" w:hAnsi="华文仿宋" w:hint="eastAsia"/>
          <w:sz w:val="30"/>
          <w:szCs w:val="30"/>
        </w:rPr>
        <w:lastRenderedPageBreak/>
        <w:t>践行</w:t>
      </w:r>
      <w:proofErr w:type="gramEnd"/>
      <w:r>
        <w:rPr>
          <w:rFonts w:ascii="仿宋_GB2312" w:eastAsia="仿宋_GB2312" w:hAnsi="华文仿宋" w:hint="eastAsia"/>
          <w:sz w:val="30"/>
          <w:szCs w:val="30"/>
        </w:rPr>
        <w:t>社会主义核心价值观；</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候选人能够大力倡导和推动组织文化建设，对本单位文化建设的有效开展有独特建树和贡献，在行业和社会中具有较高知名度和影响力；</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候选人所在单位文化建设成就显著，单位文化建设具有广泛的社会影响；</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候选人身份为单位文化建设负责人、</w:t>
      </w:r>
      <w:r>
        <w:rPr>
          <w:rFonts w:ascii="仿宋_GB2312" w:eastAsia="仿宋_GB2312" w:hAnsi="微软雅黑" w:cs="微软雅黑" w:hint="eastAsia"/>
          <w:sz w:val="30"/>
          <w:szCs w:val="30"/>
        </w:rPr>
        <w:t>文化建设</w:t>
      </w:r>
      <w:r>
        <w:rPr>
          <w:rFonts w:ascii="仿宋_GB2312" w:eastAsia="仿宋_GB2312" w:hAnsi="华文仿宋" w:hint="eastAsia"/>
          <w:sz w:val="30"/>
          <w:szCs w:val="30"/>
        </w:rPr>
        <w:t>组织者。</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全国交通运输文化建设</w:t>
      </w:r>
      <w:r>
        <w:rPr>
          <w:rFonts w:ascii="仿宋_GB2312" w:eastAsia="仿宋_GB2312" w:hAnsi="华文仿宋" w:hint="eastAsia"/>
          <w:sz w:val="30"/>
          <w:szCs w:val="30"/>
        </w:rPr>
        <w:t>先进个人</w:t>
      </w:r>
      <w:r>
        <w:rPr>
          <w:rFonts w:ascii="仿宋_GB2312" w:eastAsia="仿宋_GB2312" w:hAnsi="华文仿宋" w:hint="eastAsia"/>
          <w:sz w:val="30"/>
          <w:szCs w:val="30"/>
        </w:rPr>
        <w:t>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候选人简历；</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候选人事迹材料，事迹材料要通过对候选人价值追求和管理思想的提炼，对候选人品格、文化素养、个人气质和管理风格等方面的概述，展示候选人在单位文化建设上的</w:t>
      </w:r>
      <w:r>
        <w:rPr>
          <w:rFonts w:ascii="仿宋_GB2312" w:eastAsia="仿宋_GB2312" w:hAnsi="华文仿宋" w:hint="eastAsia"/>
          <w:sz w:val="30"/>
          <w:szCs w:val="30"/>
        </w:rPr>
        <w:t>建树，可以列举生动的文化故事和事例（字数</w:t>
      </w:r>
      <w:r>
        <w:rPr>
          <w:rFonts w:ascii="仿宋_GB2312" w:eastAsia="仿宋_GB2312" w:hAnsi="华文仿宋" w:hint="eastAsia"/>
          <w:sz w:val="30"/>
          <w:szCs w:val="30"/>
        </w:rPr>
        <w:t>2000</w:t>
      </w:r>
      <w:r>
        <w:rPr>
          <w:rFonts w:ascii="仿宋_GB2312" w:eastAsia="仿宋_GB2312" w:hAnsi="华文仿宋" w:hint="eastAsia"/>
          <w:sz w:val="30"/>
          <w:szCs w:val="30"/>
        </w:rPr>
        <w:t>字左右）。</w:t>
      </w:r>
    </w:p>
    <w:p w:rsidR="005540A5" w:rsidRDefault="005540A5">
      <w:pPr>
        <w:spacing w:line="480" w:lineRule="exact"/>
        <w:ind w:leftChars="-50" w:left="-105" w:rightChars="-50" w:right="-105" w:firstLineChars="200" w:firstLine="602"/>
        <w:rPr>
          <w:rFonts w:ascii="仿宋_GB2312" w:eastAsia="仿宋_GB2312" w:hAnsi="华文仿宋"/>
          <w:b/>
          <w:sz w:val="30"/>
          <w:szCs w:val="30"/>
        </w:rPr>
      </w:pPr>
    </w:p>
    <w:p w:rsidR="005540A5" w:rsidRDefault="00231B84">
      <w:pPr>
        <w:spacing w:line="480" w:lineRule="exact"/>
        <w:ind w:leftChars="-50" w:left="-105" w:rightChars="-50" w:right="-105" w:firstLineChars="200" w:firstLine="600"/>
        <w:rPr>
          <w:rFonts w:ascii="黑体" w:eastAsia="黑体" w:hAnsi="黑体"/>
          <w:sz w:val="30"/>
          <w:szCs w:val="30"/>
        </w:rPr>
      </w:pPr>
      <w:r>
        <w:rPr>
          <w:rFonts w:ascii="黑体" w:eastAsia="黑体" w:hAnsi="黑体" w:hint="eastAsia"/>
          <w:sz w:val="30"/>
          <w:szCs w:val="30"/>
        </w:rPr>
        <w:t>二、</w:t>
      </w:r>
      <w:r>
        <w:rPr>
          <w:rFonts w:ascii="黑体" w:eastAsia="黑体" w:hAnsi="黑体" w:hint="eastAsia"/>
          <w:sz w:val="30"/>
          <w:szCs w:val="30"/>
        </w:rPr>
        <w:t>2020</w:t>
      </w:r>
      <w:r>
        <w:rPr>
          <w:rFonts w:ascii="黑体" w:eastAsia="黑体" w:hAnsi="黑体" w:hint="eastAsia"/>
          <w:sz w:val="30"/>
          <w:szCs w:val="30"/>
        </w:rPr>
        <w:t>年度</w:t>
      </w:r>
      <w:r>
        <w:rPr>
          <w:rFonts w:ascii="黑体" w:eastAsia="黑体" w:hAnsi="黑体" w:hint="eastAsia"/>
          <w:sz w:val="30"/>
          <w:szCs w:val="30"/>
        </w:rPr>
        <w:t>全国交通运输文化建设专项优秀成果</w:t>
      </w:r>
    </w:p>
    <w:p w:rsidR="005540A5" w:rsidRDefault="00231B84">
      <w:pPr>
        <w:spacing w:line="48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（一）</w:t>
      </w:r>
      <w:r>
        <w:rPr>
          <w:rFonts w:ascii="仿宋_GB2312" w:eastAsia="仿宋_GB2312" w:hAnsi="华文仿宋" w:hint="eastAsia"/>
          <w:b/>
          <w:spacing w:val="-10"/>
          <w:sz w:val="30"/>
          <w:szCs w:val="30"/>
        </w:rPr>
        <w:t>全国交通运输党建文化建设优秀</w:t>
      </w:r>
      <w:r>
        <w:rPr>
          <w:rFonts w:ascii="仿宋_GB2312" w:eastAsia="仿宋_GB2312" w:hAnsi="微软雅黑" w:cs="微软雅黑" w:hint="eastAsia"/>
          <w:b/>
          <w:spacing w:val="-10"/>
          <w:sz w:val="30"/>
          <w:szCs w:val="30"/>
        </w:rPr>
        <w:t>成果</w:t>
      </w:r>
      <w:r>
        <w:rPr>
          <w:rFonts w:ascii="仿宋_GB2312" w:eastAsia="仿宋_GB2312" w:hAnsi="华文仿宋" w:hint="eastAsia"/>
          <w:b/>
          <w:sz w:val="30"/>
          <w:szCs w:val="30"/>
        </w:rPr>
        <w:t>申报条件及所需提交的资料。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满足交通运输文化建设优秀单位申报条件；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党建工作基础扎实。有较完善的党建指导思想、基本理念、组织行为、制度建设、活动形式等一系列具体制度和内容；</w:t>
      </w:r>
      <w:r>
        <w:rPr>
          <w:rFonts w:ascii="仿宋_GB2312" w:eastAsia="仿宋_GB2312" w:hAnsi="华文仿宋" w:hint="eastAsia"/>
          <w:sz w:val="30"/>
          <w:szCs w:val="30"/>
        </w:rPr>
        <w:t xml:space="preserve"> </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党建工作特色突出。能够贯彻落实党要管党、从严治党要求，在党建责任体系建设、党建业务规范化建设、党务干部队伍能力建设和党建质量评价体系等方面有突出成绩。</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全国交通运输党建文化建设优秀成果申报表；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《党建文化手册》；</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党建文化建设总结报告（单位概况、党建文化建设的好做法、</w:t>
      </w:r>
      <w:r>
        <w:rPr>
          <w:rFonts w:ascii="仿宋_GB2312" w:eastAsia="仿宋_GB2312" w:hAnsi="华文仿宋" w:hint="eastAsia"/>
          <w:sz w:val="30"/>
          <w:szCs w:val="30"/>
        </w:rPr>
        <w:lastRenderedPageBreak/>
        <w:t>好经验，党建文化建设典型案例，党建文化建设效果、评价方法、改进方向、目标，党建文化建设自我评价等，字数</w:t>
      </w:r>
      <w:r>
        <w:rPr>
          <w:rFonts w:ascii="仿宋_GB2312" w:eastAsia="仿宋_GB2312" w:hAnsi="华文仿宋" w:hint="eastAsia"/>
          <w:sz w:val="30"/>
          <w:szCs w:val="30"/>
        </w:rPr>
        <w:t>3000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党建文化建设发展规划或党建文化建设实施方案</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5</w:t>
      </w:r>
      <w:r>
        <w:rPr>
          <w:rFonts w:ascii="仿宋_GB2312" w:eastAsia="仿宋_GB2312" w:hAnsi="华文仿宋" w:hint="eastAsia"/>
          <w:sz w:val="30"/>
          <w:szCs w:val="30"/>
        </w:rPr>
        <w:t>)</w:t>
      </w:r>
      <w:r>
        <w:rPr>
          <w:rFonts w:ascii="仿宋_GB2312" w:eastAsia="仿宋_GB2312" w:hAnsi="华文仿宋" w:hint="eastAsia"/>
          <w:sz w:val="30"/>
          <w:szCs w:val="30"/>
        </w:rPr>
        <w:t>党建文化建设方面的文字、图片、</w:t>
      </w:r>
      <w:r>
        <w:rPr>
          <w:rFonts w:ascii="仿宋_GB2312" w:eastAsia="仿宋_GB2312" w:hAnsi="华文仿宋" w:hint="eastAsia"/>
          <w:sz w:val="30"/>
          <w:szCs w:val="30"/>
        </w:rPr>
        <w:t>视频</w:t>
      </w:r>
      <w:r>
        <w:rPr>
          <w:rFonts w:ascii="仿宋_GB2312" w:eastAsia="仿宋_GB2312" w:hAnsi="华文仿宋" w:hint="eastAsia"/>
          <w:sz w:val="30"/>
          <w:szCs w:val="30"/>
        </w:rPr>
        <w:t>等</w:t>
      </w:r>
      <w:r>
        <w:rPr>
          <w:rFonts w:ascii="仿宋_GB2312" w:eastAsia="仿宋_GB2312" w:hAnsi="华文仿宋" w:hint="eastAsia"/>
          <w:sz w:val="30"/>
          <w:szCs w:val="30"/>
        </w:rPr>
        <w:t>宣传材料。</w:t>
      </w:r>
    </w:p>
    <w:p w:rsidR="005540A5" w:rsidRDefault="00231B84">
      <w:pPr>
        <w:spacing w:line="48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（二）</w:t>
      </w:r>
      <w:r>
        <w:rPr>
          <w:rFonts w:ascii="仿宋_GB2312" w:eastAsia="仿宋_GB2312" w:hAnsi="华文仿宋" w:hint="eastAsia"/>
          <w:b/>
          <w:spacing w:val="-10"/>
          <w:sz w:val="30"/>
          <w:szCs w:val="30"/>
        </w:rPr>
        <w:t>全国交通运输安全文化建设优秀成果申报</w:t>
      </w:r>
      <w:r>
        <w:rPr>
          <w:rFonts w:ascii="仿宋_GB2312" w:eastAsia="仿宋_GB2312" w:hAnsi="华文仿宋" w:hint="eastAsia"/>
          <w:b/>
          <w:sz w:val="30"/>
          <w:szCs w:val="30"/>
        </w:rPr>
        <w:t>条件及所需提交的资料。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满足交通运输文化建设优秀单位申报条件；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要有完善的工作机制、有效的推动措施，有相应的安全文化建设模式，有安全生产标准化创建体系，有完善的安全培训质量考核体系，有安全文化建设的经费投入以及建设安全文化的组织队伍</w:t>
      </w:r>
      <w:r>
        <w:rPr>
          <w:rFonts w:ascii="仿宋_GB2312" w:eastAsia="仿宋_GB2312" w:hAnsi="华文仿宋" w:hint="eastAsia"/>
          <w:sz w:val="30"/>
          <w:szCs w:val="30"/>
        </w:rPr>
        <w:t>，</w:t>
      </w:r>
      <w:r>
        <w:rPr>
          <w:rFonts w:ascii="仿宋_GB2312" w:eastAsia="仿宋_GB2312" w:hAnsi="华文仿宋" w:hint="eastAsia"/>
          <w:sz w:val="30"/>
          <w:szCs w:val="30"/>
        </w:rPr>
        <w:t>有相应的安全事故或突发公共安全（卫生）事件应急处置预案</w:t>
      </w:r>
      <w:r>
        <w:rPr>
          <w:rFonts w:ascii="仿宋_GB2312" w:eastAsia="仿宋_GB2312" w:hAnsi="华文仿宋" w:hint="eastAsia"/>
          <w:sz w:val="30"/>
          <w:szCs w:val="30"/>
        </w:rPr>
        <w:t>。</w:t>
      </w:r>
      <w:r>
        <w:rPr>
          <w:rFonts w:ascii="仿宋_GB2312" w:eastAsia="仿宋_GB2312" w:hAnsi="华文仿宋" w:hint="eastAsia"/>
          <w:sz w:val="30"/>
          <w:szCs w:val="30"/>
        </w:rPr>
        <w:t xml:space="preserve"> </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全国交通运输安全文化建设优秀成果申报表；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《安全文化手册》；</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安全文化建设总结报告（单位概况、安全文化建设的缘由、作法、经验，安全文化建设典型案例，安全文化建设效果、评价方法</w:t>
      </w:r>
      <w:r>
        <w:rPr>
          <w:rFonts w:ascii="仿宋_GB2312" w:eastAsia="仿宋_GB2312" w:hAnsi="华文仿宋" w:hint="eastAsia"/>
          <w:sz w:val="30"/>
          <w:szCs w:val="30"/>
        </w:rPr>
        <w:t>、改进方向、目标，安全文化建设自我评价等，字数</w:t>
      </w:r>
      <w:r>
        <w:rPr>
          <w:rFonts w:ascii="仿宋_GB2312" w:eastAsia="仿宋_GB2312" w:hAnsi="华文仿宋" w:hint="eastAsia"/>
          <w:sz w:val="30"/>
          <w:szCs w:val="30"/>
        </w:rPr>
        <w:t>3000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安全文化建设发展规划或安全文化建设实施方案</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5</w:t>
      </w:r>
      <w:r>
        <w:rPr>
          <w:rFonts w:ascii="仿宋_GB2312" w:eastAsia="仿宋_GB2312" w:hAnsi="华文仿宋" w:hint="eastAsia"/>
          <w:sz w:val="30"/>
          <w:szCs w:val="30"/>
        </w:rPr>
        <w:t>)</w:t>
      </w:r>
      <w:r>
        <w:rPr>
          <w:rFonts w:ascii="仿宋_GB2312" w:eastAsia="仿宋_GB2312" w:hAnsi="华文仿宋" w:hint="eastAsia"/>
          <w:sz w:val="30"/>
          <w:szCs w:val="30"/>
        </w:rPr>
        <w:t>安全事故或突发公共安全（卫生）事件应急处置预案</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6</w:t>
      </w:r>
      <w:r>
        <w:rPr>
          <w:rFonts w:ascii="仿宋_GB2312" w:eastAsia="仿宋_GB2312" w:hAnsi="华文仿宋" w:hint="eastAsia"/>
          <w:sz w:val="30"/>
          <w:szCs w:val="30"/>
        </w:rPr>
        <w:t>)</w:t>
      </w:r>
      <w:r>
        <w:rPr>
          <w:rFonts w:ascii="仿宋_GB2312" w:eastAsia="仿宋_GB2312" w:hAnsi="华文仿宋" w:hint="eastAsia"/>
          <w:sz w:val="30"/>
          <w:szCs w:val="30"/>
        </w:rPr>
        <w:t>安全文化建设方面的文字、图片、</w:t>
      </w:r>
      <w:r>
        <w:rPr>
          <w:rFonts w:ascii="仿宋_GB2312" w:eastAsia="仿宋_GB2312" w:hAnsi="华文仿宋" w:hint="eastAsia"/>
          <w:sz w:val="30"/>
          <w:szCs w:val="30"/>
        </w:rPr>
        <w:t>视频</w:t>
      </w:r>
      <w:r>
        <w:rPr>
          <w:rFonts w:ascii="仿宋_GB2312" w:eastAsia="仿宋_GB2312" w:hAnsi="华文仿宋" w:hint="eastAsia"/>
          <w:sz w:val="30"/>
          <w:szCs w:val="30"/>
        </w:rPr>
        <w:t>等</w:t>
      </w:r>
      <w:r>
        <w:rPr>
          <w:rFonts w:ascii="仿宋_GB2312" w:eastAsia="仿宋_GB2312" w:hAnsi="华文仿宋" w:hint="eastAsia"/>
          <w:sz w:val="30"/>
          <w:szCs w:val="30"/>
        </w:rPr>
        <w:t>宣传材料。</w:t>
      </w:r>
    </w:p>
    <w:p w:rsidR="005540A5" w:rsidRDefault="00231B84">
      <w:pPr>
        <w:spacing w:line="480" w:lineRule="exact"/>
        <w:ind w:leftChars="-50" w:left="-105" w:rightChars="-50" w:right="-105" w:firstLineChars="200" w:firstLine="602"/>
        <w:rPr>
          <w:rFonts w:ascii="仿宋_GB2312" w:eastAsia="仿宋_GB2312" w:hAnsi="华文仿宋"/>
          <w:b/>
          <w:spacing w:val="-10"/>
          <w:sz w:val="30"/>
          <w:szCs w:val="30"/>
        </w:rPr>
      </w:pPr>
      <w:r>
        <w:rPr>
          <w:rFonts w:ascii="仿宋_GB2312" w:eastAsia="仿宋_GB2312" w:hAnsi="华文仿宋" w:hint="eastAsia"/>
          <w:b/>
          <w:sz w:val="30"/>
          <w:szCs w:val="30"/>
        </w:rPr>
        <w:t>（三）</w:t>
      </w:r>
      <w:r>
        <w:rPr>
          <w:rFonts w:ascii="仿宋_GB2312" w:eastAsia="仿宋_GB2312" w:hAnsi="华文仿宋" w:hint="eastAsia"/>
          <w:b/>
          <w:spacing w:val="-10"/>
          <w:sz w:val="30"/>
          <w:szCs w:val="30"/>
        </w:rPr>
        <w:t>全国交通运输质量文化建设优秀成果申报条件及所需提交的资料。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满足交通运输文化建设优秀单位申报条件；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有较完善的质量价值观、质量方针、质量目标、质量行为准则及各项质量检测检验规范和奖惩制度，有完善的质量文化建设实施纲要或工作方案。</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w:t>
      </w:r>
      <w:r>
        <w:rPr>
          <w:rFonts w:ascii="仿宋_GB2312" w:eastAsia="仿宋_GB2312" w:hAnsi="华文仿宋" w:hint="eastAsia"/>
          <w:sz w:val="30"/>
          <w:szCs w:val="30"/>
        </w:rPr>
        <w:t>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lastRenderedPageBreak/>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全国交通运输质量文化建设优秀成果申报表；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《质量文化手册》；</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质量文化建设总结报告（单位概况、质量文化建设的缘由、作法、经验，质量文化建设典型案例，质量文化建设效果、评价方法、改进方向、目标，质量文化建设自我评价等，字数</w:t>
      </w:r>
      <w:r>
        <w:rPr>
          <w:rFonts w:ascii="仿宋_GB2312" w:eastAsia="仿宋_GB2312" w:hAnsi="华文仿宋" w:hint="eastAsia"/>
          <w:sz w:val="30"/>
          <w:szCs w:val="30"/>
        </w:rPr>
        <w:t>3000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质量文化建设发展规划或质量文化建设实施方案</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5</w:t>
      </w:r>
      <w:r>
        <w:rPr>
          <w:rFonts w:ascii="仿宋_GB2312" w:eastAsia="仿宋_GB2312" w:hAnsi="华文仿宋" w:hint="eastAsia"/>
          <w:sz w:val="30"/>
          <w:szCs w:val="30"/>
        </w:rPr>
        <w:t>)</w:t>
      </w:r>
      <w:r>
        <w:rPr>
          <w:rFonts w:ascii="仿宋_GB2312" w:eastAsia="仿宋_GB2312" w:hAnsi="华文仿宋" w:hint="eastAsia"/>
          <w:sz w:val="30"/>
          <w:szCs w:val="30"/>
        </w:rPr>
        <w:t>质量文化建设方面的文字、图片、</w:t>
      </w:r>
      <w:r>
        <w:rPr>
          <w:rFonts w:ascii="仿宋_GB2312" w:eastAsia="仿宋_GB2312" w:hAnsi="华文仿宋" w:hint="eastAsia"/>
          <w:sz w:val="30"/>
          <w:szCs w:val="30"/>
        </w:rPr>
        <w:t>视频</w:t>
      </w:r>
      <w:r>
        <w:rPr>
          <w:rFonts w:ascii="仿宋_GB2312" w:eastAsia="仿宋_GB2312" w:hAnsi="华文仿宋" w:hint="eastAsia"/>
          <w:sz w:val="30"/>
          <w:szCs w:val="30"/>
        </w:rPr>
        <w:t>等</w:t>
      </w:r>
      <w:r>
        <w:rPr>
          <w:rFonts w:ascii="仿宋_GB2312" w:eastAsia="仿宋_GB2312" w:hAnsi="华文仿宋" w:hint="eastAsia"/>
          <w:sz w:val="30"/>
          <w:szCs w:val="30"/>
        </w:rPr>
        <w:t>宣传材料。</w:t>
      </w:r>
    </w:p>
    <w:p w:rsidR="005540A5" w:rsidRDefault="00231B84">
      <w:pPr>
        <w:spacing w:line="48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（四）</w:t>
      </w:r>
      <w:r>
        <w:rPr>
          <w:rFonts w:ascii="仿宋_GB2312" w:eastAsia="仿宋_GB2312" w:hAnsi="华文仿宋" w:hint="eastAsia"/>
          <w:b/>
          <w:spacing w:val="-10"/>
          <w:sz w:val="30"/>
          <w:szCs w:val="30"/>
        </w:rPr>
        <w:t>全国交通运输诚信文化建设优秀成果申报条</w:t>
      </w:r>
      <w:r>
        <w:rPr>
          <w:rFonts w:ascii="仿宋_GB2312" w:eastAsia="仿宋_GB2312" w:hAnsi="华文仿宋" w:hint="eastAsia"/>
          <w:b/>
          <w:sz w:val="30"/>
          <w:szCs w:val="30"/>
        </w:rPr>
        <w:t>件及所需提交的资料。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满足交通运输文化建设优秀单位申报条件；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有高度的社会责任感，坚持以人为本，规范自律，守法经营，重视市场信誉和信用体系建设</w:t>
      </w:r>
      <w:r>
        <w:rPr>
          <w:rFonts w:ascii="仿宋_GB2312" w:eastAsia="仿宋_GB2312" w:hAnsi="华文仿宋" w:hint="eastAsia"/>
          <w:sz w:val="30"/>
          <w:szCs w:val="30"/>
        </w:rPr>
        <w:t>,</w:t>
      </w:r>
      <w:r>
        <w:rPr>
          <w:rFonts w:ascii="仿宋_GB2312" w:eastAsia="仿宋_GB2312" w:hAnsi="华文仿宋" w:hint="eastAsia"/>
          <w:sz w:val="30"/>
          <w:szCs w:val="30"/>
        </w:rPr>
        <w:t>重视产品和服务质量，有较高的信用意识和管理水平，无失信记录，社会声誉良好。</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全国交通运输诚信文化建设优秀成果申报表；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《诚信文化手册》；</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诚信文化建设总结报告（单位概况、诚信文化建设动因、诚信文化建设过程、诚信文化建设产生的成果、诚信文化建设经验和文化发展设想等，字数</w:t>
      </w:r>
      <w:r>
        <w:rPr>
          <w:rFonts w:ascii="仿宋_GB2312" w:eastAsia="仿宋_GB2312" w:hAnsi="华文仿宋" w:hint="eastAsia"/>
          <w:sz w:val="30"/>
          <w:szCs w:val="30"/>
        </w:rPr>
        <w:t>3000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诚信文化建设发展规划或诚信文化建设实施方案</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5</w:t>
      </w:r>
      <w:r>
        <w:rPr>
          <w:rFonts w:ascii="仿宋_GB2312" w:eastAsia="仿宋_GB2312" w:hAnsi="华文仿宋" w:hint="eastAsia"/>
          <w:sz w:val="30"/>
          <w:szCs w:val="30"/>
        </w:rPr>
        <w:t>)</w:t>
      </w:r>
      <w:r>
        <w:rPr>
          <w:rFonts w:ascii="仿宋_GB2312" w:eastAsia="仿宋_GB2312" w:hAnsi="华文仿宋" w:hint="eastAsia"/>
          <w:sz w:val="30"/>
          <w:szCs w:val="30"/>
        </w:rPr>
        <w:t>诚信文化建设方面的文字</w:t>
      </w:r>
      <w:r>
        <w:rPr>
          <w:rFonts w:ascii="仿宋_GB2312" w:eastAsia="仿宋_GB2312" w:hAnsi="华文仿宋" w:hint="eastAsia"/>
          <w:sz w:val="30"/>
          <w:szCs w:val="30"/>
        </w:rPr>
        <w:t>、图片、</w:t>
      </w:r>
      <w:r>
        <w:rPr>
          <w:rFonts w:ascii="仿宋_GB2312" w:eastAsia="仿宋_GB2312" w:hAnsi="华文仿宋" w:hint="eastAsia"/>
          <w:sz w:val="30"/>
          <w:szCs w:val="30"/>
        </w:rPr>
        <w:t>视频</w:t>
      </w:r>
      <w:r>
        <w:rPr>
          <w:rFonts w:ascii="仿宋_GB2312" w:eastAsia="仿宋_GB2312" w:hAnsi="华文仿宋" w:hint="eastAsia"/>
          <w:sz w:val="30"/>
          <w:szCs w:val="30"/>
        </w:rPr>
        <w:t>等</w:t>
      </w:r>
      <w:r>
        <w:rPr>
          <w:rFonts w:ascii="仿宋_GB2312" w:eastAsia="仿宋_GB2312" w:hAnsi="华文仿宋" w:hint="eastAsia"/>
          <w:sz w:val="30"/>
          <w:szCs w:val="30"/>
        </w:rPr>
        <w:t>宣传材料。</w:t>
      </w:r>
    </w:p>
    <w:p w:rsidR="005540A5" w:rsidRDefault="00231B84">
      <w:pPr>
        <w:spacing w:line="48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（五）</w:t>
      </w:r>
      <w:r>
        <w:rPr>
          <w:rFonts w:ascii="仿宋_GB2312" w:eastAsia="仿宋_GB2312" w:hAnsi="华文仿宋" w:hint="eastAsia"/>
          <w:b/>
          <w:spacing w:val="-10"/>
          <w:sz w:val="30"/>
          <w:szCs w:val="30"/>
        </w:rPr>
        <w:t>全国交通运输服务文化建设优秀成果申报</w:t>
      </w:r>
      <w:r>
        <w:rPr>
          <w:rFonts w:ascii="仿宋_GB2312" w:eastAsia="仿宋_GB2312" w:hAnsi="华文仿宋" w:hint="eastAsia"/>
          <w:b/>
          <w:sz w:val="30"/>
          <w:szCs w:val="30"/>
        </w:rPr>
        <w:t>条件及所需提交的资料。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满足交通运输文化建设优秀单位申报条件；</w:t>
      </w:r>
    </w:p>
    <w:p w:rsidR="005540A5" w:rsidRDefault="00231B84">
      <w:pPr>
        <w:spacing w:line="480" w:lineRule="exact"/>
        <w:ind w:leftChars="-50" w:left="-105" w:rightChars="-50" w:right="-105" w:firstLineChars="200" w:firstLine="600"/>
        <w:rPr>
          <w:rFonts w:ascii="仿宋_GB2312" w:eastAsia="仿宋_GB2312"/>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有完整的服务理念、规范的服务标准及服务行为体系，健全的服务设施，优质的服务质量。</w:t>
      </w:r>
    </w:p>
    <w:p w:rsidR="005540A5" w:rsidRDefault="00231B84">
      <w:pPr>
        <w:spacing w:line="480" w:lineRule="exact"/>
        <w:ind w:leftChars="-50" w:left="-105" w:rightChars="-50" w:right="-105" w:firstLineChars="250" w:firstLine="750"/>
        <w:rPr>
          <w:rFonts w:ascii="仿宋_GB2312" w:eastAsia="仿宋_GB2312"/>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sz w:val="30"/>
          <w:szCs w:val="30"/>
        </w:rPr>
      </w:pPr>
      <w:r>
        <w:rPr>
          <w:rFonts w:ascii="仿宋_GB2312" w:eastAsia="仿宋_GB2312" w:hAnsi="华文仿宋" w:hint="eastAsia"/>
          <w:sz w:val="30"/>
          <w:szCs w:val="30"/>
        </w:rPr>
        <w:lastRenderedPageBreak/>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全国交通运输服务文化建设优秀成果申报表；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《服务文化手册》；</w:t>
      </w:r>
    </w:p>
    <w:p w:rsidR="005540A5" w:rsidRDefault="00231B84">
      <w:pPr>
        <w:spacing w:line="480" w:lineRule="exact"/>
        <w:ind w:leftChars="-50" w:left="-105" w:rightChars="-50" w:right="-105" w:firstLineChars="200" w:firstLine="600"/>
        <w:rPr>
          <w:rFonts w:ascii="仿宋_GB2312" w:eastAsia="仿宋_GB2312"/>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服务文化建设总结报告（单位概况、服务文化建设动因、服务文化建设过程、服务文化建设产生的成效、服务文化建设经验和服务文化发展设想等，字数</w:t>
      </w:r>
      <w:r>
        <w:rPr>
          <w:rFonts w:ascii="仿宋_GB2312" w:eastAsia="仿宋_GB2312" w:hAnsi="华文仿宋" w:hint="eastAsia"/>
          <w:sz w:val="30"/>
          <w:szCs w:val="30"/>
        </w:rPr>
        <w:t>3000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服务文化建设发展规划或服务文化建设实施方案</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5</w:t>
      </w:r>
      <w:r>
        <w:rPr>
          <w:rFonts w:ascii="仿宋_GB2312" w:eastAsia="仿宋_GB2312" w:hAnsi="华文仿宋" w:hint="eastAsia"/>
          <w:sz w:val="30"/>
          <w:szCs w:val="30"/>
        </w:rPr>
        <w:t>)</w:t>
      </w:r>
      <w:proofErr w:type="gramStart"/>
      <w:r>
        <w:rPr>
          <w:rFonts w:ascii="仿宋_GB2312" w:eastAsia="仿宋_GB2312" w:hAnsi="华文仿宋" w:hint="eastAsia"/>
          <w:sz w:val="30"/>
          <w:szCs w:val="30"/>
        </w:rPr>
        <w:t>服文化</w:t>
      </w:r>
      <w:proofErr w:type="gramEnd"/>
      <w:r>
        <w:rPr>
          <w:rFonts w:ascii="仿宋_GB2312" w:eastAsia="仿宋_GB2312" w:hAnsi="华文仿宋" w:hint="eastAsia"/>
          <w:sz w:val="30"/>
          <w:szCs w:val="30"/>
        </w:rPr>
        <w:t>建设方面的文字、图片、</w:t>
      </w:r>
      <w:r>
        <w:rPr>
          <w:rFonts w:ascii="仿宋_GB2312" w:eastAsia="仿宋_GB2312" w:hAnsi="华文仿宋" w:hint="eastAsia"/>
          <w:sz w:val="30"/>
          <w:szCs w:val="30"/>
        </w:rPr>
        <w:t>视频</w:t>
      </w:r>
      <w:r>
        <w:rPr>
          <w:rFonts w:ascii="仿宋_GB2312" w:eastAsia="仿宋_GB2312" w:hAnsi="华文仿宋" w:hint="eastAsia"/>
          <w:sz w:val="30"/>
          <w:szCs w:val="30"/>
        </w:rPr>
        <w:t>等</w:t>
      </w:r>
      <w:r>
        <w:rPr>
          <w:rFonts w:ascii="仿宋_GB2312" w:eastAsia="仿宋_GB2312" w:hAnsi="华文仿宋" w:hint="eastAsia"/>
          <w:sz w:val="30"/>
          <w:szCs w:val="30"/>
        </w:rPr>
        <w:t>宣传材料。</w:t>
      </w:r>
    </w:p>
    <w:p w:rsidR="005540A5" w:rsidRDefault="00231B84">
      <w:pPr>
        <w:spacing w:line="480" w:lineRule="exact"/>
        <w:ind w:leftChars="-50" w:left="-105" w:rightChars="-50" w:right="-105" w:firstLineChars="200" w:firstLine="602"/>
        <w:rPr>
          <w:rFonts w:ascii="仿宋_GB2312" w:eastAsia="仿宋_GB2312" w:hAnsi="华文仿宋"/>
          <w:sz w:val="30"/>
          <w:szCs w:val="30"/>
        </w:rPr>
      </w:pPr>
      <w:r>
        <w:rPr>
          <w:rFonts w:ascii="仿宋_GB2312" w:eastAsia="仿宋_GB2312" w:hAnsi="华文仿宋" w:hint="eastAsia"/>
          <w:b/>
          <w:sz w:val="30"/>
          <w:szCs w:val="30"/>
        </w:rPr>
        <w:t>（六）</w:t>
      </w:r>
      <w:r>
        <w:rPr>
          <w:rFonts w:ascii="仿宋_GB2312" w:eastAsia="仿宋_GB2312" w:hAnsi="华文仿宋" w:hint="eastAsia"/>
          <w:b/>
          <w:spacing w:val="-10"/>
          <w:sz w:val="30"/>
          <w:szCs w:val="30"/>
        </w:rPr>
        <w:t>全国交通运输创新文化建设优秀成果申报条件</w:t>
      </w:r>
      <w:r>
        <w:rPr>
          <w:rFonts w:ascii="仿宋_GB2312" w:eastAsia="仿宋_GB2312" w:hAnsi="华文仿宋" w:hint="eastAsia"/>
          <w:b/>
          <w:sz w:val="30"/>
          <w:szCs w:val="30"/>
        </w:rPr>
        <w:t>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满足交通运输文化建设优秀单位申报条件；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有丰富的创新内容及创新管理活动，包括创新价值观、创新准则、创新制度和规范、创新物质文化环境等；</w:t>
      </w:r>
    </w:p>
    <w:p w:rsidR="005540A5" w:rsidRDefault="00231B84">
      <w:pPr>
        <w:spacing w:line="480" w:lineRule="exact"/>
        <w:ind w:leftChars="-50" w:left="-105" w:rightChars="-50" w:right="-105" w:firstLineChars="200" w:firstLine="600"/>
        <w:rPr>
          <w:rFonts w:ascii="仿宋_GB2312" w:eastAsia="仿宋_GB2312" w:hAnsi="华文仿宋"/>
          <w:b/>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有营造、促进创新文化建设的规章制度及激励机制。</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全国交通运输创新文化建设优秀成果申报表；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《创新文化手册》；</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创新</w:t>
      </w:r>
      <w:r>
        <w:rPr>
          <w:rFonts w:ascii="仿宋_GB2312" w:eastAsia="仿宋_GB2312" w:hAnsi="华文仿宋" w:hint="eastAsia"/>
          <w:sz w:val="30"/>
          <w:szCs w:val="30"/>
        </w:rPr>
        <w:t>文化建设总结报告（单位概况、创新文化建设动因、创新文化建设过程、创新文化建设产生的成果、创新文化建设经验和创新文化发展设想等，字数</w:t>
      </w:r>
      <w:r>
        <w:rPr>
          <w:rFonts w:ascii="仿宋_GB2312" w:eastAsia="仿宋_GB2312" w:hAnsi="华文仿宋" w:hint="eastAsia"/>
          <w:sz w:val="30"/>
          <w:szCs w:val="30"/>
        </w:rPr>
        <w:t>3000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创新文化建设发展规划或创新文化建设实施方案</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5</w:t>
      </w:r>
      <w:r>
        <w:rPr>
          <w:rFonts w:ascii="仿宋_GB2312" w:eastAsia="仿宋_GB2312" w:hAnsi="华文仿宋" w:hint="eastAsia"/>
          <w:sz w:val="30"/>
          <w:szCs w:val="30"/>
        </w:rPr>
        <w:t>)</w:t>
      </w:r>
      <w:r>
        <w:rPr>
          <w:rFonts w:ascii="仿宋_GB2312" w:eastAsia="仿宋_GB2312" w:hAnsi="华文仿宋" w:hint="eastAsia"/>
          <w:sz w:val="30"/>
          <w:szCs w:val="30"/>
        </w:rPr>
        <w:t>创新文化建设方面的文字、图片、</w:t>
      </w:r>
      <w:r>
        <w:rPr>
          <w:rFonts w:ascii="仿宋_GB2312" w:eastAsia="仿宋_GB2312" w:hAnsi="华文仿宋" w:hint="eastAsia"/>
          <w:sz w:val="30"/>
          <w:szCs w:val="30"/>
        </w:rPr>
        <w:t>视频</w:t>
      </w:r>
      <w:r>
        <w:rPr>
          <w:rFonts w:ascii="仿宋_GB2312" w:eastAsia="仿宋_GB2312" w:hAnsi="华文仿宋" w:hint="eastAsia"/>
          <w:sz w:val="30"/>
          <w:szCs w:val="30"/>
        </w:rPr>
        <w:t>等</w:t>
      </w:r>
      <w:r>
        <w:rPr>
          <w:rFonts w:ascii="仿宋_GB2312" w:eastAsia="仿宋_GB2312" w:hAnsi="华文仿宋" w:hint="eastAsia"/>
          <w:sz w:val="30"/>
          <w:szCs w:val="30"/>
        </w:rPr>
        <w:t>宣传材料。</w:t>
      </w:r>
    </w:p>
    <w:p w:rsidR="005540A5" w:rsidRDefault="00231B84">
      <w:pPr>
        <w:spacing w:line="480" w:lineRule="exact"/>
        <w:ind w:leftChars="-50" w:left="-105" w:rightChars="-50" w:right="-105" w:firstLineChars="200" w:firstLine="602"/>
        <w:rPr>
          <w:rFonts w:ascii="仿宋_GB2312" w:eastAsia="仿宋_GB2312" w:hAnsi="华文仿宋"/>
          <w:b/>
          <w:sz w:val="30"/>
          <w:szCs w:val="30"/>
        </w:rPr>
      </w:pPr>
      <w:r>
        <w:rPr>
          <w:rFonts w:ascii="仿宋_GB2312" w:eastAsia="仿宋_GB2312" w:hAnsi="华文仿宋" w:hint="eastAsia"/>
          <w:b/>
          <w:sz w:val="30"/>
          <w:szCs w:val="30"/>
        </w:rPr>
        <w:t>（七）</w:t>
      </w:r>
      <w:r>
        <w:rPr>
          <w:rFonts w:ascii="仿宋_GB2312" w:eastAsia="仿宋_GB2312" w:hAnsi="华文仿宋" w:hint="eastAsia"/>
          <w:b/>
          <w:spacing w:val="-10"/>
          <w:sz w:val="30"/>
          <w:szCs w:val="30"/>
        </w:rPr>
        <w:t>全国交通运输公益文化建设优秀成果申报条件</w:t>
      </w:r>
      <w:r>
        <w:rPr>
          <w:rFonts w:ascii="仿宋_GB2312" w:eastAsia="仿宋_GB2312" w:hAnsi="华文仿宋" w:hint="eastAsia"/>
          <w:b/>
          <w:sz w:val="30"/>
          <w:szCs w:val="30"/>
        </w:rPr>
        <w:t>及所需提交的资料。</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满足交通运输文化建设优秀单位申报条件；</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有相应的志愿服务团队和规范的服务流程，有健全的服务人员培训教育机制，有完善的公益服务应急预案，有定期献爱心志愿服务活动，有相对稳定的公益经费来源。</w:t>
      </w:r>
    </w:p>
    <w:p w:rsidR="005540A5" w:rsidRDefault="00231B84">
      <w:pPr>
        <w:spacing w:line="480" w:lineRule="exact"/>
        <w:ind w:leftChars="-50" w:left="-105" w:rightChars="-50" w:right="-105" w:firstLineChars="250" w:firstLine="750"/>
        <w:rPr>
          <w:rFonts w:ascii="仿宋_GB2312" w:eastAsia="仿宋_GB2312" w:hAnsi="华文仿宋"/>
          <w:sz w:val="30"/>
          <w:szCs w:val="30"/>
        </w:rPr>
      </w:pPr>
      <w:r>
        <w:rPr>
          <w:rFonts w:ascii="仿宋_GB2312" w:eastAsia="仿宋_GB2312" w:hAnsi="华文仿宋" w:hint="eastAsia"/>
          <w:sz w:val="30"/>
          <w:szCs w:val="30"/>
        </w:rPr>
        <w:lastRenderedPageBreak/>
        <w:t>2.</w:t>
      </w:r>
      <w:r>
        <w:rPr>
          <w:rFonts w:ascii="仿宋_GB2312" w:eastAsia="仿宋_GB2312" w:hAnsi="华文仿宋"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(1)</w:t>
      </w:r>
      <w:r>
        <w:rPr>
          <w:rFonts w:ascii="仿宋_GB2312" w:eastAsia="仿宋_GB2312" w:hAnsi="华文仿宋" w:hint="eastAsia"/>
          <w:sz w:val="30"/>
          <w:szCs w:val="30"/>
        </w:rPr>
        <w:t>2020</w:t>
      </w:r>
      <w:r>
        <w:rPr>
          <w:rFonts w:ascii="仿宋_GB2312" w:eastAsia="仿宋_GB2312" w:hAnsi="华文仿宋" w:hint="eastAsia"/>
          <w:sz w:val="30"/>
          <w:szCs w:val="30"/>
        </w:rPr>
        <w:t>年度</w:t>
      </w:r>
      <w:r>
        <w:rPr>
          <w:rFonts w:ascii="仿宋_GB2312" w:eastAsia="仿宋_GB2312" w:hAnsi="华文仿宋" w:hint="eastAsia"/>
          <w:sz w:val="30"/>
          <w:szCs w:val="30"/>
        </w:rPr>
        <w:t>全国交通运输公益文化建设优秀成果申报表；</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(2)</w:t>
      </w:r>
      <w:r>
        <w:rPr>
          <w:rFonts w:ascii="仿宋_GB2312" w:eastAsia="仿宋_GB2312" w:hAnsi="华文仿宋" w:hint="eastAsia"/>
          <w:sz w:val="30"/>
          <w:szCs w:val="30"/>
        </w:rPr>
        <w:t>《公益文化手册》；</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(3)</w:t>
      </w:r>
      <w:r>
        <w:rPr>
          <w:rFonts w:ascii="仿宋_GB2312" w:eastAsia="仿宋_GB2312" w:hAnsi="华文仿宋" w:hint="eastAsia"/>
          <w:sz w:val="30"/>
          <w:szCs w:val="30"/>
        </w:rPr>
        <w:t>公益文化建设总结报告（单位概况、公益文化建设的缘由、作法、经验，公益文化建设典型案例</w:t>
      </w:r>
      <w:r>
        <w:rPr>
          <w:rFonts w:ascii="仿宋_GB2312" w:eastAsia="仿宋_GB2312" w:hAnsi="华文仿宋" w:hint="eastAsia"/>
          <w:sz w:val="30"/>
          <w:szCs w:val="30"/>
        </w:rPr>
        <w:t>，</w:t>
      </w:r>
      <w:r>
        <w:rPr>
          <w:rFonts w:ascii="仿宋_GB2312" w:eastAsia="仿宋_GB2312" w:hAnsi="华文仿宋" w:hint="eastAsia"/>
          <w:sz w:val="30"/>
          <w:szCs w:val="30"/>
        </w:rPr>
        <w:t>新冠肺炎防控志愿服务及捐助事迹</w:t>
      </w:r>
      <w:r>
        <w:rPr>
          <w:rFonts w:ascii="仿宋_GB2312" w:eastAsia="仿宋_GB2312" w:hAnsi="华文仿宋" w:hint="eastAsia"/>
          <w:sz w:val="30"/>
          <w:szCs w:val="30"/>
        </w:rPr>
        <w:t>，公益文化建设效果、评价方法、改进方向、目标，公益文化建设自我评价等，字数</w:t>
      </w:r>
      <w:r>
        <w:rPr>
          <w:rFonts w:ascii="仿宋_GB2312" w:eastAsia="仿宋_GB2312" w:hAnsi="华文仿宋" w:hint="eastAsia"/>
          <w:sz w:val="30"/>
          <w:szCs w:val="30"/>
        </w:rPr>
        <w:t>3000</w:t>
      </w:r>
      <w:r>
        <w:rPr>
          <w:rFonts w:ascii="仿宋_GB2312" w:eastAsia="仿宋_GB2312" w:hAnsi="华文仿宋"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(4)</w:t>
      </w:r>
      <w:r>
        <w:rPr>
          <w:rFonts w:ascii="仿宋_GB2312" w:eastAsia="仿宋_GB2312" w:hAnsi="华文仿宋" w:hint="eastAsia"/>
          <w:sz w:val="30"/>
          <w:szCs w:val="30"/>
        </w:rPr>
        <w:t>公益文化建设发展规划或公益文化建设实施方案</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t>(</w:t>
      </w:r>
      <w:r>
        <w:rPr>
          <w:rFonts w:ascii="仿宋_GB2312" w:eastAsia="仿宋_GB2312" w:hAnsi="华文仿宋" w:hint="eastAsia"/>
          <w:sz w:val="30"/>
          <w:szCs w:val="30"/>
        </w:rPr>
        <w:t>5</w:t>
      </w:r>
      <w:r>
        <w:rPr>
          <w:rFonts w:ascii="仿宋_GB2312" w:eastAsia="仿宋_GB2312" w:hAnsi="华文仿宋" w:hint="eastAsia"/>
          <w:sz w:val="30"/>
          <w:szCs w:val="30"/>
        </w:rPr>
        <w:t>)</w:t>
      </w:r>
      <w:r>
        <w:rPr>
          <w:rFonts w:ascii="仿宋_GB2312" w:eastAsia="仿宋_GB2312" w:hAnsi="华文仿宋" w:hint="eastAsia"/>
          <w:sz w:val="30"/>
          <w:szCs w:val="30"/>
        </w:rPr>
        <w:t>公益文化建设方面的文字、图片、</w:t>
      </w:r>
      <w:r>
        <w:rPr>
          <w:rFonts w:ascii="仿宋_GB2312" w:eastAsia="仿宋_GB2312" w:hAnsi="华文仿宋" w:hint="eastAsia"/>
          <w:sz w:val="30"/>
          <w:szCs w:val="30"/>
        </w:rPr>
        <w:t>视频</w:t>
      </w:r>
      <w:r>
        <w:rPr>
          <w:rFonts w:ascii="仿宋_GB2312" w:eastAsia="仿宋_GB2312" w:hAnsi="华文仿宋" w:hint="eastAsia"/>
          <w:sz w:val="30"/>
          <w:szCs w:val="30"/>
        </w:rPr>
        <w:t>等</w:t>
      </w:r>
      <w:r>
        <w:rPr>
          <w:rFonts w:ascii="仿宋_GB2312" w:eastAsia="仿宋_GB2312" w:hAnsi="华文仿宋" w:hint="eastAsia"/>
          <w:sz w:val="30"/>
          <w:szCs w:val="30"/>
        </w:rPr>
        <w:t>宣传材料</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2"/>
        <w:rPr>
          <w:rFonts w:ascii="仿宋_GB2312" w:eastAsia="仿宋_GB2312" w:hAnsi="仿宋_GB2312" w:cs="仿宋_GB2312"/>
          <w:b/>
          <w:sz w:val="30"/>
          <w:szCs w:val="30"/>
        </w:rPr>
      </w:pPr>
      <w:r>
        <w:rPr>
          <w:rFonts w:ascii="仿宋_GB2312" w:eastAsia="仿宋_GB2312" w:hAnsi="仿宋_GB2312" w:cs="仿宋_GB2312" w:hint="eastAsia"/>
          <w:b/>
          <w:sz w:val="30"/>
          <w:szCs w:val="30"/>
        </w:rPr>
        <w:t>（八）全国交通运输廉政文化建设优秀成果申报条件及所需提交的资料。</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申报条件。</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华文仿宋" w:hint="eastAsia"/>
          <w:sz w:val="30"/>
          <w:szCs w:val="30"/>
        </w:rPr>
        <w:t>(</w:t>
      </w:r>
      <w:r>
        <w:rPr>
          <w:rFonts w:ascii="仿宋_GB2312" w:eastAsia="仿宋_GB2312" w:hAnsi="仿宋_GB2312" w:cs="仿宋_GB2312" w:hint="eastAsia"/>
          <w:sz w:val="30"/>
          <w:szCs w:val="30"/>
        </w:rPr>
        <w:t>1</w:t>
      </w:r>
      <w:r>
        <w:rPr>
          <w:rFonts w:ascii="仿宋_GB2312" w:eastAsia="仿宋_GB2312" w:hAnsi="华文仿宋" w:hint="eastAsia"/>
          <w:sz w:val="30"/>
          <w:szCs w:val="30"/>
        </w:rPr>
        <w:t>)</w:t>
      </w:r>
      <w:r>
        <w:rPr>
          <w:rFonts w:ascii="仿宋_GB2312" w:eastAsia="仿宋_GB2312" w:hAnsi="仿宋_GB2312" w:cs="仿宋_GB2312" w:hint="eastAsia"/>
          <w:sz w:val="30"/>
          <w:szCs w:val="30"/>
        </w:rPr>
        <w:t>满足交通运输文化建设优秀单位申报条件；</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华文仿宋" w:hint="eastAsia"/>
          <w:sz w:val="30"/>
          <w:szCs w:val="30"/>
        </w:rPr>
        <w:t>(</w:t>
      </w:r>
      <w:r>
        <w:rPr>
          <w:rFonts w:ascii="仿宋_GB2312" w:eastAsia="仿宋_GB2312" w:hAnsi="仿宋_GB2312" w:cs="仿宋_GB2312" w:hint="eastAsia"/>
          <w:sz w:val="30"/>
          <w:szCs w:val="30"/>
        </w:rPr>
        <w:t>2</w:t>
      </w:r>
      <w:r>
        <w:rPr>
          <w:rFonts w:ascii="仿宋_GB2312" w:eastAsia="仿宋_GB2312" w:hAnsi="华文仿宋" w:hint="eastAsia"/>
          <w:sz w:val="30"/>
          <w:szCs w:val="30"/>
        </w:rPr>
        <w:t>)</w:t>
      </w:r>
      <w:r>
        <w:rPr>
          <w:rFonts w:ascii="仿宋_GB2312" w:eastAsia="仿宋_GB2312" w:hAnsi="仿宋_GB2312" w:cs="仿宋_GB2312" w:hint="eastAsia"/>
          <w:sz w:val="30"/>
          <w:szCs w:val="30"/>
        </w:rPr>
        <w:t>有健全的组织，完善的制度。有廉政文化建设工作规划和具体实施意见。包括组织领导、职责分工、活动安排、落实措施、考核办法等</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华文仿宋" w:hint="eastAsia"/>
          <w:sz w:val="30"/>
          <w:szCs w:val="30"/>
        </w:rPr>
        <w:t>(</w:t>
      </w:r>
      <w:r>
        <w:rPr>
          <w:rFonts w:ascii="仿宋_GB2312" w:eastAsia="仿宋_GB2312" w:hAnsi="仿宋_GB2312" w:cs="仿宋_GB2312" w:hint="eastAsia"/>
          <w:sz w:val="30"/>
          <w:szCs w:val="30"/>
        </w:rPr>
        <w:t>3</w:t>
      </w:r>
      <w:r>
        <w:rPr>
          <w:rFonts w:ascii="仿宋_GB2312" w:eastAsia="仿宋_GB2312" w:hAnsi="华文仿宋" w:hint="eastAsia"/>
          <w:sz w:val="30"/>
          <w:szCs w:val="30"/>
        </w:rPr>
        <w:t>)</w:t>
      </w:r>
      <w:r>
        <w:rPr>
          <w:rFonts w:ascii="仿宋_GB2312" w:eastAsia="仿宋_GB2312" w:hAnsi="仿宋_GB2312" w:cs="仿宋_GB2312" w:hint="eastAsia"/>
          <w:sz w:val="30"/>
          <w:szCs w:val="30"/>
        </w:rPr>
        <w:t>有经常性反腐倡廉教育。有对职工的廉洁行政（执法、经营等）教育计划，有组织领导班子和管理人员认真学习贯彻中国共产党廉洁自律准则和主题教育活动，增强社会公德和职业道德意识</w:t>
      </w:r>
      <w:r>
        <w:rPr>
          <w:rFonts w:ascii="仿宋_GB2312" w:eastAsia="仿宋_GB2312" w:hAnsi="华文仿宋" w:hint="eastAsia"/>
          <w:sz w:val="30"/>
          <w:szCs w:val="30"/>
        </w:rPr>
        <w:t>；</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华文仿宋" w:hint="eastAsia"/>
          <w:sz w:val="30"/>
          <w:szCs w:val="30"/>
        </w:rPr>
        <w:t>(</w:t>
      </w:r>
      <w:r>
        <w:rPr>
          <w:rFonts w:ascii="仿宋_GB2312" w:eastAsia="仿宋_GB2312" w:hAnsi="仿宋_GB2312" w:cs="仿宋_GB2312" w:hint="eastAsia"/>
          <w:sz w:val="30"/>
          <w:szCs w:val="30"/>
        </w:rPr>
        <w:t>4</w:t>
      </w:r>
      <w:r>
        <w:rPr>
          <w:rFonts w:ascii="仿宋_GB2312" w:eastAsia="仿宋_GB2312" w:hAnsi="华文仿宋" w:hint="eastAsia"/>
          <w:sz w:val="30"/>
          <w:szCs w:val="30"/>
        </w:rPr>
        <w:t>)</w:t>
      </w:r>
      <w:r>
        <w:rPr>
          <w:rFonts w:ascii="仿宋_GB2312" w:eastAsia="仿宋_GB2312" w:hAnsi="仿宋_GB2312" w:cs="仿宋_GB2312" w:hint="eastAsia"/>
          <w:sz w:val="30"/>
          <w:szCs w:val="30"/>
        </w:rPr>
        <w:t>有廉政活动场所和设施，经常开展丰富的廉政文化活动。有固定的廉政文化活动场所。利用党校、职校、文化活动中心等，建立廉政图书室、廉政影视角，设立廉政文化主题景观等。</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申报所需提交的资料。</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华文仿宋" w:hint="eastAsia"/>
          <w:sz w:val="30"/>
          <w:szCs w:val="30"/>
        </w:rPr>
        <w:t>(</w:t>
      </w:r>
      <w:r>
        <w:rPr>
          <w:rFonts w:ascii="仿宋_GB2312" w:eastAsia="仿宋_GB2312" w:hAnsi="仿宋_GB2312" w:cs="仿宋_GB2312" w:hint="eastAsia"/>
          <w:sz w:val="30"/>
          <w:szCs w:val="30"/>
        </w:rPr>
        <w:t>1</w:t>
      </w:r>
      <w:r>
        <w:rPr>
          <w:rFonts w:ascii="仿宋_GB2312" w:eastAsia="仿宋_GB2312" w:hAnsi="华文仿宋" w:hint="eastAsia"/>
          <w:sz w:val="30"/>
          <w:szCs w:val="30"/>
        </w:rPr>
        <w:t>)</w:t>
      </w:r>
      <w:r>
        <w:rPr>
          <w:rFonts w:ascii="仿宋_GB2312" w:eastAsia="仿宋_GB2312" w:hAnsi="仿宋_GB2312" w:cs="仿宋_GB2312" w:hint="eastAsia"/>
          <w:sz w:val="30"/>
          <w:szCs w:val="30"/>
        </w:rPr>
        <w:t>2020</w:t>
      </w:r>
      <w:r>
        <w:rPr>
          <w:rFonts w:ascii="仿宋_GB2312" w:eastAsia="仿宋_GB2312" w:hAnsi="仿宋_GB2312" w:cs="仿宋_GB2312" w:hint="eastAsia"/>
          <w:sz w:val="30"/>
          <w:szCs w:val="30"/>
        </w:rPr>
        <w:t>年度</w:t>
      </w:r>
      <w:r>
        <w:rPr>
          <w:rFonts w:ascii="仿宋_GB2312" w:eastAsia="仿宋_GB2312" w:hAnsi="仿宋_GB2312" w:cs="仿宋_GB2312" w:hint="eastAsia"/>
          <w:sz w:val="30"/>
          <w:szCs w:val="30"/>
        </w:rPr>
        <w:t>全国交通运输廉政文化建设优秀成果申报表；</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华文仿宋" w:hint="eastAsia"/>
          <w:sz w:val="30"/>
          <w:szCs w:val="30"/>
        </w:rPr>
        <w:t>(</w:t>
      </w:r>
      <w:r>
        <w:rPr>
          <w:rFonts w:ascii="仿宋_GB2312" w:eastAsia="仿宋_GB2312" w:hAnsi="仿宋_GB2312" w:cs="仿宋_GB2312" w:hint="eastAsia"/>
          <w:sz w:val="30"/>
          <w:szCs w:val="30"/>
        </w:rPr>
        <w:t>2</w:t>
      </w:r>
      <w:r>
        <w:rPr>
          <w:rFonts w:ascii="仿宋_GB2312" w:eastAsia="仿宋_GB2312" w:hAnsi="华文仿宋" w:hint="eastAsia"/>
          <w:sz w:val="30"/>
          <w:szCs w:val="30"/>
        </w:rPr>
        <w:t>)</w:t>
      </w:r>
      <w:r>
        <w:rPr>
          <w:rFonts w:ascii="仿宋_GB2312" w:eastAsia="仿宋_GB2312" w:hAnsi="仿宋_GB2312" w:cs="仿宋_GB2312" w:hint="eastAsia"/>
          <w:sz w:val="30"/>
          <w:szCs w:val="30"/>
        </w:rPr>
        <w:t>《廉政文化手册》；</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华文仿宋" w:hint="eastAsia"/>
          <w:sz w:val="30"/>
          <w:szCs w:val="30"/>
        </w:rPr>
        <w:t>(3)</w:t>
      </w:r>
      <w:r>
        <w:rPr>
          <w:rFonts w:ascii="仿宋_GB2312" w:eastAsia="仿宋_GB2312" w:hAnsi="仿宋_GB2312" w:cs="仿宋_GB2312" w:hint="eastAsia"/>
          <w:sz w:val="30"/>
          <w:szCs w:val="30"/>
        </w:rPr>
        <w:t>廉政文化建设总结报告（</w:t>
      </w:r>
      <w:r>
        <w:rPr>
          <w:rFonts w:ascii="仿宋_GB2312" w:eastAsia="仿宋_GB2312" w:hAnsi="华文仿宋" w:hint="eastAsia"/>
          <w:sz w:val="30"/>
          <w:szCs w:val="30"/>
        </w:rPr>
        <w:t>单位概况、</w:t>
      </w:r>
      <w:r>
        <w:rPr>
          <w:rFonts w:ascii="仿宋_GB2312" w:eastAsia="仿宋_GB2312" w:hAnsi="仿宋_GB2312" w:cs="仿宋_GB2312" w:hint="eastAsia"/>
          <w:sz w:val="30"/>
          <w:szCs w:val="30"/>
        </w:rPr>
        <w:t>廉政文化建设的缘由、作法</w:t>
      </w:r>
      <w:r>
        <w:rPr>
          <w:rFonts w:ascii="仿宋_GB2312" w:eastAsia="仿宋_GB2312" w:hAnsi="仿宋_GB2312" w:cs="仿宋_GB2312" w:hint="eastAsia"/>
          <w:sz w:val="30"/>
          <w:szCs w:val="30"/>
        </w:rPr>
        <w:t>、经验，廉政文化建设典型案例，廉政文化建设效果、评价方法、改进方向、目标，廉政文化建设自我评价等，字数</w:t>
      </w:r>
      <w:r>
        <w:rPr>
          <w:rFonts w:ascii="仿宋_GB2312" w:eastAsia="仿宋_GB2312" w:hAnsi="仿宋_GB2312" w:cs="仿宋_GB2312" w:hint="eastAsia"/>
          <w:sz w:val="30"/>
          <w:szCs w:val="30"/>
        </w:rPr>
        <w:t>3000</w:t>
      </w:r>
      <w:r>
        <w:rPr>
          <w:rFonts w:ascii="仿宋_GB2312" w:eastAsia="仿宋_GB2312" w:hAnsi="仿宋_GB2312" w:cs="仿宋_GB2312" w:hint="eastAsia"/>
          <w:sz w:val="30"/>
          <w:szCs w:val="30"/>
        </w:rPr>
        <w:t>字左右）；</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华文仿宋" w:hint="eastAsia"/>
          <w:sz w:val="30"/>
          <w:szCs w:val="30"/>
        </w:rPr>
        <w:t>(</w:t>
      </w:r>
      <w:r>
        <w:rPr>
          <w:rFonts w:ascii="仿宋_GB2312" w:eastAsia="仿宋_GB2312" w:hAnsi="仿宋_GB2312" w:cs="仿宋_GB2312" w:hint="eastAsia"/>
          <w:sz w:val="30"/>
          <w:szCs w:val="30"/>
        </w:rPr>
        <w:t>4</w:t>
      </w:r>
      <w:r>
        <w:rPr>
          <w:rFonts w:ascii="仿宋_GB2312" w:eastAsia="仿宋_GB2312" w:hAnsi="华文仿宋" w:hint="eastAsia"/>
          <w:sz w:val="30"/>
          <w:szCs w:val="30"/>
        </w:rPr>
        <w:t>)</w:t>
      </w:r>
      <w:r>
        <w:rPr>
          <w:rFonts w:ascii="仿宋_GB2312" w:eastAsia="仿宋_GB2312" w:hAnsi="仿宋_GB2312" w:cs="仿宋_GB2312" w:hint="eastAsia"/>
          <w:sz w:val="30"/>
          <w:szCs w:val="30"/>
        </w:rPr>
        <w:t>廉政文化建设发展规划或廉政文化建设实施方案</w:t>
      </w:r>
      <w:r>
        <w:rPr>
          <w:rFonts w:ascii="仿宋_GB2312" w:eastAsia="仿宋_GB2312" w:hAnsi="仿宋_GB2312" w:cs="仿宋_GB2312" w:hint="eastAsia"/>
          <w:sz w:val="30"/>
          <w:szCs w:val="30"/>
        </w:rPr>
        <w:t>；</w:t>
      </w:r>
    </w:p>
    <w:p w:rsidR="005540A5" w:rsidRDefault="00231B84">
      <w:pPr>
        <w:spacing w:line="480" w:lineRule="exact"/>
        <w:ind w:leftChars="-50" w:left="-105" w:rightChars="-50" w:right="-105" w:firstLineChars="200" w:firstLine="600"/>
        <w:rPr>
          <w:rFonts w:ascii="仿宋_GB2312" w:eastAsia="仿宋_GB2312" w:hAnsi="华文仿宋"/>
          <w:sz w:val="30"/>
          <w:szCs w:val="30"/>
        </w:rPr>
      </w:pPr>
      <w:r>
        <w:rPr>
          <w:rFonts w:ascii="仿宋_GB2312" w:eastAsia="仿宋_GB2312" w:hAnsi="华文仿宋" w:hint="eastAsia"/>
          <w:sz w:val="30"/>
          <w:szCs w:val="30"/>
        </w:rPr>
        <w:lastRenderedPageBreak/>
        <w:t>(</w:t>
      </w:r>
      <w:r>
        <w:rPr>
          <w:rFonts w:ascii="仿宋_GB2312" w:eastAsia="仿宋_GB2312" w:hAnsi="华文仿宋" w:hint="eastAsia"/>
          <w:sz w:val="30"/>
          <w:szCs w:val="30"/>
        </w:rPr>
        <w:t>5</w:t>
      </w:r>
      <w:r>
        <w:rPr>
          <w:rFonts w:ascii="仿宋_GB2312" w:eastAsia="仿宋_GB2312" w:hAnsi="华文仿宋" w:hint="eastAsia"/>
          <w:sz w:val="30"/>
          <w:szCs w:val="30"/>
        </w:rPr>
        <w:t>)</w:t>
      </w:r>
      <w:r>
        <w:rPr>
          <w:rFonts w:ascii="仿宋_GB2312" w:eastAsia="仿宋_GB2312" w:hAnsi="华文仿宋" w:hint="eastAsia"/>
          <w:sz w:val="30"/>
          <w:szCs w:val="30"/>
        </w:rPr>
        <w:t>党建文化建设方面的文字、图片、</w:t>
      </w:r>
      <w:r>
        <w:rPr>
          <w:rFonts w:ascii="仿宋_GB2312" w:eastAsia="仿宋_GB2312" w:hAnsi="华文仿宋" w:hint="eastAsia"/>
          <w:sz w:val="30"/>
          <w:szCs w:val="30"/>
        </w:rPr>
        <w:t>视频</w:t>
      </w:r>
      <w:r>
        <w:rPr>
          <w:rFonts w:ascii="仿宋_GB2312" w:eastAsia="仿宋_GB2312" w:hAnsi="华文仿宋" w:hint="eastAsia"/>
          <w:sz w:val="30"/>
          <w:szCs w:val="30"/>
        </w:rPr>
        <w:t>等</w:t>
      </w:r>
      <w:r>
        <w:rPr>
          <w:rFonts w:ascii="仿宋_GB2312" w:eastAsia="仿宋_GB2312" w:hAnsi="华文仿宋" w:hint="eastAsia"/>
          <w:sz w:val="30"/>
          <w:szCs w:val="30"/>
        </w:rPr>
        <w:t>宣传材料；</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申报主体是独立法人单位的，还需要提供相应纪检（监察）部门的意见</w:t>
      </w:r>
      <w:r>
        <w:rPr>
          <w:rFonts w:ascii="仿宋_GB2312" w:eastAsia="仿宋_GB2312" w:hAnsi="仿宋_GB2312" w:cs="仿宋_GB2312" w:hint="eastAsia"/>
          <w:sz w:val="30"/>
          <w:szCs w:val="30"/>
        </w:rPr>
        <w:t>。</w:t>
      </w:r>
    </w:p>
    <w:p w:rsidR="005540A5" w:rsidRDefault="005540A5">
      <w:pPr>
        <w:spacing w:line="480" w:lineRule="exact"/>
        <w:ind w:leftChars="-50" w:left="-105" w:rightChars="-50" w:right="-105" w:firstLineChars="200" w:firstLine="600"/>
        <w:rPr>
          <w:rFonts w:ascii="仿宋_GB2312" w:eastAsia="仿宋_GB2312" w:hAnsi="仿宋_GB2312" w:cs="仿宋_GB2312"/>
          <w:sz w:val="30"/>
          <w:szCs w:val="30"/>
        </w:rPr>
      </w:pPr>
    </w:p>
    <w:p w:rsidR="005540A5" w:rsidRDefault="005540A5">
      <w:pPr>
        <w:spacing w:line="480" w:lineRule="exact"/>
        <w:ind w:leftChars="-50" w:left="-105" w:rightChars="-50" w:right="-105" w:firstLineChars="200" w:firstLine="600"/>
        <w:rPr>
          <w:rFonts w:ascii="仿宋_GB2312" w:eastAsia="仿宋_GB2312" w:hAnsi="仿宋_GB2312" w:cs="仿宋_GB2312"/>
          <w:sz w:val="30"/>
          <w:szCs w:val="30"/>
        </w:rPr>
      </w:pPr>
    </w:p>
    <w:p w:rsidR="005540A5" w:rsidRDefault="00231B84">
      <w:pPr>
        <w:spacing w:line="480" w:lineRule="exact"/>
        <w:ind w:rightChars="-50" w:right="-105" w:firstLineChars="200" w:firstLine="643"/>
        <w:rPr>
          <w:rFonts w:ascii="仿宋_GB2312" w:eastAsia="仿宋_GB2312" w:hAnsi="华文仿宋"/>
          <w:b/>
          <w:sz w:val="30"/>
          <w:szCs w:val="30"/>
        </w:rPr>
      </w:pPr>
      <w:r>
        <w:rPr>
          <w:rFonts w:ascii="仿宋_GB2312" w:eastAsia="仿宋_GB2312" w:hAnsi="华文仿宋" w:hint="eastAsia"/>
          <w:b/>
          <w:sz w:val="32"/>
          <w:szCs w:val="32"/>
        </w:rPr>
        <w:t>注·</w:t>
      </w:r>
      <w:r>
        <w:rPr>
          <w:rFonts w:ascii="仿宋_GB2312" w:eastAsia="仿宋_GB2312" w:hAnsi="华文仿宋" w:hint="eastAsia"/>
          <w:b/>
          <w:sz w:val="30"/>
          <w:szCs w:val="30"/>
        </w:rPr>
        <w:t>申报全国交通运输文化建设综合优秀成果</w:t>
      </w:r>
      <w:r>
        <w:rPr>
          <w:rFonts w:ascii="仿宋_GB2312" w:eastAsia="仿宋_GB2312" w:hAnsi="华文仿宋" w:hint="eastAsia"/>
          <w:b/>
          <w:sz w:val="30"/>
          <w:szCs w:val="30"/>
        </w:rPr>
        <w:t>和专项优秀成果</w:t>
      </w:r>
      <w:r>
        <w:rPr>
          <w:rFonts w:ascii="仿宋_GB2312" w:eastAsia="仿宋_GB2312" w:hAnsi="华文仿宋" w:hint="eastAsia"/>
          <w:b/>
          <w:sz w:val="30"/>
          <w:szCs w:val="30"/>
        </w:rPr>
        <w:t>的单位</w:t>
      </w:r>
      <w:r>
        <w:rPr>
          <w:rFonts w:ascii="仿宋_GB2312" w:eastAsia="仿宋_GB2312" w:hAnsi="华文仿宋" w:hint="eastAsia"/>
          <w:b/>
          <w:sz w:val="30"/>
          <w:szCs w:val="30"/>
        </w:rPr>
        <w:t>或</w:t>
      </w:r>
      <w:r>
        <w:rPr>
          <w:rFonts w:ascii="仿宋_GB2312" w:eastAsia="仿宋_GB2312" w:hAnsi="华文仿宋" w:hint="eastAsia"/>
          <w:b/>
          <w:sz w:val="30"/>
          <w:szCs w:val="30"/>
        </w:rPr>
        <w:t>个人须不存在</w:t>
      </w:r>
      <w:r>
        <w:rPr>
          <w:rFonts w:ascii="仿宋_GB2312" w:eastAsia="仿宋_GB2312" w:hAnsi="华文仿宋" w:hint="eastAsia"/>
          <w:b/>
          <w:sz w:val="30"/>
          <w:szCs w:val="30"/>
        </w:rPr>
        <w:t>新冠肺炎疫情防控失职、</w:t>
      </w:r>
      <w:r>
        <w:rPr>
          <w:rFonts w:ascii="仿宋_GB2312" w:eastAsia="仿宋_GB2312" w:hAnsi="华文仿宋" w:hint="eastAsia"/>
          <w:b/>
          <w:sz w:val="30"/>
          <w:szCs w:val="30"/>
        </w:rPr>
        <w:t>安全生产、党风廉政建设等一票否决的负面情况。</w:t>
      </w: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5540A5" w:rsidRDefault="005540A5">
      <w:pPr>
        <w:spacing w:line="480" w:lineRule="exact"/>
        <w:ind w:left="1260" w:right="-50" w:hangingChars="450" w:hanging="1260"/>
        <w:rPr>
          <w:rFonts w:ascii="黑体" w:eastAsia="黑体" w:hAnsi="黑体" w:cs="黑体"/>
          <w:sz w:val="28"/>
          <w:szCs w:val="28"/>
        </w:rPr>
      </w:pPr>
    </w:p>
    <w:p w:rsidR="00211FEE" w:rsidRDefault="00211FEE">
      <w:pPr>
        <w:spacing w:line="480" w:lineRule="exact"/>
        <w:ind w:left="1260" w:right="-50" w:hangingChars="450" w:hanging="1260"/>
        <w:rPr>
          <w:rFonts w:asciiTheme="majorEastAsia" w:eastAsiaTheme="majorEastAsia" w:hAnsiTheme="majorEastAsia" w:cs="黑体" w:hint="eastAsia"/>
          <w:sz w:val="28"/>
          <w:szCs w:val="28"/>
        </w:rPr>
      </w:pPr>
    </w:p>
    <w:p w:rsidR="005540A5" w:rsidRPr="004B2314" w:rsidRDefault="00231B84">
      <w:pPr>
        <w:spacing w:line="480" w:lineRule="exact"/>
        <w:ind w:left="1260" w:right="-50" w:hangingChars="450" w:hanging="1260"/>
        <w:rPr>
          <w:rFonts w:asciiTheme="majorEastAsia" w:eastAsiaTheme="majorEastAsia" w:hAnsiTheme="majorEastAsia" w:cs="黑体"/>
          <w:sz w:val="28"/>
          <w:szCs w:val="28"/>
        </w:rPr>
      </w:pPr>
      <w:r w:rsidRPr="004B2314">
        <w:rPr>
          <w:rFonts w:asciiTheme="majorEastAsia" w:eastAsiaTheme="majorEastAsia" w:hAnsiTheme="majorEastAsia" w:cs="黑体" w:hint="eastAsia"/>
          <w:sz w:val="28"/>
          <w:szCs w:val="28"/>
        </w:rPr>
        <w:lastRenderedPageBreak/>
        <w:t>附件</w:t>
      </w:r>
      <w:r w:rsidRPr="004B2314">
        <w:rPr>
          <w:rFonts w:asciiTheme="majorEastAsia" w:eastAsiaTheme="majorEastAsia" w:hAnsiTheme="majorEastAsia" w:cs="黑体" w:hint="eastAsia"/>
          <w:sz w:val="28"/>
          <w:szCs w:val="28"/>
        </w:rPr>
        <w:t>2</w:t>
      </w:r>
    </w:p>
    <w:p w:rsidR="005540A5" w:rsidRDefault="005540A5">
      <w:pPr>
        <w:spacing w:line="460" w:lineRule="exact"/>
        <w:jc w:val="center"/>
        <w:rPr>
          <w:rFonts w:ascii="宋体" w:hAnsi="宋体"/>
          <w:b/>
          <w:bCs/>
          <w:sz w:val="36"/>
          <w:szCs w:val="36"/>
        </w:rPr>
      </w:pPr>
    </w:p>
    <w:p w:rsidR="005540A5" w:rsidRDefault="00231B84">
      <w:pPr>
        <w:spacing w:line="460" w:lineRule="exact"/>
        <w:jc w:val="center"/>
        <w:rPr>
          <w:rFonts w:ascii="宋体" w:hAnsi="宋体"/>
          <w:b/>
          <w:bCs/>
          <w:sz w:val="36"/>
          <w:szCs w:val="36"/>
        </w:rPr>
      </w:pPr>
      <w:r>
        <w:rPr>
          <w:rFonts w:ascii="宋体" w:hAnsi="宋体" w:hint="eastAsia"/>
          <w:b/>
          <w:bCs/>
          <w:sz w:val="36"/>
          <w:szCs w:val="36"/>
        </w:rPr>
        <w:t>2020</w:t>
      </w:r>
      <w:r>
        <w:rPr>
          <w:rFonts w:ascii="宋体" w:hAnsi="宋体" w:hint="eastAsia"/>
          <w:b/>
          <w:bCs/>
          <w:sz w:val="36"/>
          <w:szCs w:val="36"/>
        </w:rPr>
        <w:t>年度</w:t>
      </w:r>
      <w:r>
        <w:rPr>
          <w:rFonts w:ascii="宋体" w:hAnsi="宋体" w:hint="eastAsia"/>
          <w:b/>
          <w:bCs/>
          <w:sz w:val="36"/>
          <w:szCs w:val="36"/>
        </w:rPr>
        <w:t>全国交通运输文化建设论文征集格式要求</w:t>
      </w:r>
    </w:p>
    <w:p w:rsidR="005540A5" w:rsidRDefault="005540A5">
      <w:pPr>
        <w:tabs>
          <w:tab w:val="left" w:pos="567"/>
        </w:tabs>
        <w:spacing w:line="480" w:lineRule="exact"/>
        <w:ind w:rightChars="-50" w:right="-105"/>
        <w:rPr>
          <w:rFonts w:ascii="宋体" w:hAnsi="宋体" w:cs="宋体"/>
          <w:color w:val="333333"/>
          <w:kern w:val="0"/>
          <w:sz w:val="24"/>
          <w:lang w:bidi="gu-IN"/>
        </w:rPr>
      </w:pP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一、论文文稿限</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千字以内（包含</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千字），电子文档必须为</w:t>
      </w:r>
      <w:r>
        <w:rPr>
          <w:rFonts w:ascii="仿宋_GB2312" w:eastAsia="仿宋_GB2312" w:hAnsi="仿宋_GB2312" w:cs="仿宋_GB2312" w:hint="eastAsia"/>
          <w:sz w:val="30"/>
          <w:szCs w:val="30"/>
        </w:rPr>
        <w:t>word</w:t>
      </w:r>
      <w:r>
        <w:rPr>
          <w:rFonts w:ascii="仿宋_GB2312" w:eastAsia="仿宋_GB2312" w:hAnsi="仿宋_GB2312" w:cs="仿宋_GB2312" w:hint="eastAsia"/>
          <w:sz w:val="30"/>
          <w:szCs w:val="30"/>
        </w:rPr>
        <w:t>格式，文档一般不得大于</w:t>
      </w:r>
      <w:r>
        <w:rPr>
          <w:rFonts w:ascii="仿宋_GB2312" w:eastAsia="仿宋_GB2312" w:hAnsi="仿宋_GB2312" w:cs="仿宋_GB2312" w:hint="eastAsia"/>
          <w:sz w:val="30"/>
          <w:szCs w:val="30"/>
        </w:rPr>
        <w:t>5</w:t>
      </w:r>
      <w:proofErr w:type="gramStart"/>
      <w:r>
        <w:rPr>
          <w:rFonts w:ascii="仿宋_GB2312" w:eastAsia="仿宋_GB2312" w:hAnsi="仿宋_GB2312" w:cs="仿宋_GB2312" w:hint="eastAsia"/>
          <w:sz w:val="30"/>
          <w:szCs w:val="30"/>
        </w:rPr>
        <w:t>兆</w:t>
      </w:r>
      <w:proofErr w:type="gramEnd"/>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MB</w:t>
      </w:r>
      <w:r>
        <w:rPr>
          <w:rFonts w:ascii="仿宋_GB2312" w:eastAsia="仿宋_GB2312" w:hAnsi="仿宋_GB2312" w:cs="仿宋_GB2312" w:hint="eastAsia"/>
          <w:sz w:val="30"/>
          <w:szCs w:val="30"/>
        </w:rPr>
        <w:t>）。</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二、论文申报要注明作者姓名、性别、出生年月、民族、籍贯、工作单位及职务职称以及联系方式。</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三、论文包括标题、摘要、关键词、正文、参考文献几部分。</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四、论文标题采用黑体三号字，居中；副标题采用楷体小三号字，居中；正文采用宋体小四，</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倍行距，标准页边距。</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参考文献。作者写作时所参考的主要公开发表的文献，其著录采用顺序编码制，即在引文处按出现的先后次序，用数字加方括号编号，并集中列于文后。同一文献出现多次，则用同一数字标识。著录格式如下：序号、主要作者、文献题名、文献及载体类型标识（专著</w:t>
      </w:r>
      <w:r>
        <w:rPr>
          <w:rFonts w:ascii="仿宋_GB2312" w:eastAsia="仿宋_GB2312" w:hAnsi="仿宋_GB2312" w:cs="仿宋_GB2312" w:hint="eastAsia"/>
          <w:sz w:val="30"/>
          <w:szCs w:val="30"/>
        </w:rPr>
        <w:t>[M]</w:t>
      </w:r>
      <w:r>
        <w:rPr>
          <w:rFonts w:ascii="仿宋_GB2312" w:eastAsia="仿宋_GB2312" w:hAnsi="仿宋_GB2312" w:cs="仿宋_GB2312" w:hint="eastAsia"/>
          <w:sz w:val="30"/>
          <w:szCs w:val="30"/>
        </w:rPr>
        <w:t>、期刊文章</w:t>
      </w:r>
      <w:r>
        <w:rPr>
          <w:rFonts w:ascii="仿宋_GB2312" w:eastAsia="仿宋_GB2312" w:hAnsi="仿宋_GB2312" w:cs="仿宋_GB2312" w:hint="eastAsia"/>
          <w:sz w:val="30"/>
          <w:szCs w:val="30"/>
        </w:rPr>
        <w:t>[J]</w:t>
      </w:r>
      <w:r>
        <w:rPr>
          <w:rFonts w:ascii="仿宋_GB2312" w:eastAsia="仿宋_GB2312" w:hAnsi="仿宋_GB2312" w:cs="仿宋_GB2312" w:hint="eastAsia"/>
          <w:sz w:val="30"/>
          <w:szCs w:val="30"/>
        </w:rPr>
        <w:t>、报纸文章</w:t>
      </w:r>
      <w:r>
        <w:rPr>
          <w:rFonts w:ascii="仿宋_GB2312" w:eastAsia="仿宋_GB2312" w:hAnsi="仿宋_GB2312" w:cs="仿宋_GB2312" w:hint="eastAsia"/>
          <w:sz w:val="30"/>
          <w:szCs w:val="30"/>
        </w:rPr>
        <w:t>[N]</w:t>
      </w:r>
      <w:r>
        <w:rPr>
          <w:rFonts w:ascii="仿宋_GB2312" w:eastAsia="仿宋_GB2312" w:hAnsi="仿宋_GB2312" w:cs="仿宋_GB2312" w:hint="eastAsia"/>
          <w:sz w:val="30"/>
          <w:szCs w:val="30"/>
        </w:rPr>
        <w:t>、论文集</w:t>
      </w:r>
      <w:r>
        <w:rPr>
          <w:rFonts w:ascii="仿宋_GB2312" w:eastAsia="仿宋_GB2312" w:hAnsi="仿宋_GB2312" w:cs="仿宋_GB2312" w:hint="eastAsia"/>
          <w:sz w:val="30"/>
          <w:szCs w:val="30"/>
        </w:rPr>
        <w:t>[C]</w:t>
      </w:r>
      <w:r>
        <w:rPr>
          <w:rFonts w:ascii="仿宋_GB2312" w:eastAsia="仿宋_GB2312" w:hAnsi="仿宋_GB2312" w:cs="仿宋_GB2312" w:hint="eastAsia"/>
          <w:sz w:val="30"/>
          <w:szCs w:val="30"/>
        </w:rPr>
        <w:t>、学位论文</w:t>
      </w:r>
      <w:r>
        <w:rPr>
          <w:rFonts w:ascii="仿宋_GB2312" w:eastAsia="仿宋_GB2312" w:hAnsi="仿宋_GB2312" w:cs="仿宋_GB2312" w:hint="eastAsia"/>
          <w:sz w:val="30"/>
          <w:szCs w:val="30"/>
        </w:rPr>
        <w:t>[D]</w:t>
      </w:r>
      <w:r>
        <w:rPr>
          <w:rFonts w:ascii="仿宋_GB2312" w:eastAsia="仿宋_GB2312" w:hAnsi="仿宋_GB2312" w:cs="仿宋_GB2312" w:hint="eastAsia"/>
          <w:sz w:val="30"/>
          <w:szCs w:val="30"/>
        </w:rPr>
        <w:t>、报告</w:t>
      </w:r>
      <w:r>
        <w:rPr>
          <w:rFonts w:ascii="仿宋_GB2312" w:eastAsia="仿宋_GB2312" w:hAnsi="仿宋_GB2312" w:cs="仿宋_GB2312" w:hint="eastAsia"/>
          <w:sz w:val="30"/>
          <w:szCs w:val="30"/>
        </w:rPr>
        <w:t>[R]</w:t>
      </w:r>
      <w:r>
        <w:rPr>
          <w:rFonts w:ascii="仿宋_GB2312" w:eastAsia="仿宋_GB2312" w:hAnsi="仿宋_GB2312" w:cs="仿宋_GB2312" w:hint="eastAsia"/>
          <w:sz w:val="30"/>
          <w:szCs w:val="30"/>
        </w:rPr>
        <w:t>、析出文献</w:t>
      </w:r>
      <w:r>
        <w:rPr>
          <w:rFonts w:ascii="仿宋_GB2312" w:eastAsia="仿宋_GB2312" w:hAnsi="仿宋_GB2312" w:cs="仿宋_GB2312" w:hint="eastAsia"/>
          <w:sz w:val="30"/>
          <w:szCs w:val="30"/>
        </w:rPr>
        <w:t>[A]</w:t>
      </w:r>
      <w:r>
        <w:rPr>
          <w:rFonts w:ascii="仿宋_GB2312" w:eastAsia="仿宋_GB2312" w:hAnsi="仿宋_GB2312" w:cs="仿宋_GB2312" w:hint="eastAsia"/>
          <w:sz w:val="30"/>
          <w:szCs w:val="30"/>
        </w:rPr>
        <w:t>、出版项（出版地、出版者、出版年）、文献页码。</w:t>
      </w:r>
    </w:p>
    <w:p w:rsidR="005540A5" w:rsidRDefault="00231B84">
      <w:pPr>
        <w:spacing w:line="480" w:lineRule="exact"/>
        <w:ind w:leftChars="-50" w:left="-105" w:rightChars="-50" w:right="-105"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例：</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王建平</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桥梁工程施工</w:t>
      </w:r>
      <w:r>
        <w:rPr>
          <w:rFonts w:ascii="仿宋_GB2312" w:eastAsia="仿宋_GB2312" w:hAnsi="仿宋_GB2312" w:cs="仿宋_GB2312" w:hint="eastAsia"/>
          <w:sz w:val="30"/>
          <w:szCs w:val="30"/>
        </w:rPr>
        <w:t>[M].</w:t>
      </w:r>
      <w:r>
        <w:rPr>
          <w:rFonts w:ascii="仿宋_GB2312" w:eastAsia="仿宋_GB2312" w:hAnsi="仿宋_GB2312" w:cs="仿宋_GB2312" w:hint="eastAsia"/>
          <w:sz w:val="30"/>
          <w:szCs w:val="30"/>
        </w:rPr>
        <w:t>北京：人民交通出版社股份有限公司，</w:t>
      </w:r>
      <w:r>
        <w:rPr>
          <w:rFonts w:ascii="仿宋_GB2312" w:eastAsia="仿宋_GB2312" w:hAnsi="仿宋_GB2312" w:cs="仿宋_GB2312" w:hint="eastAsia"/>
          <w:sz w:val="30"/>
          <w:szCs w:val="30"/>
        </w:rPr>
        <w:t>2007.</w:t>
      </w:r>
    </w:p>
    <w:p w:rsidR="005540A5" w:rsidRDefault="005540A5">
      <w:pPr>
        <w:spacing w:line="480" w:lineRule="exact"/>
        <w:ind w:leftChars="-50" w:left="-105" w:rightChars="-50" w:right="-105" w:firstLineChars="200" w:firstLine="600"/>
        <w:rPr>
          <w:rFonts w:ascii="仿宋_GB2312" w:eastAsia="仿宋_GB2312" w:hAnsi="仿宋_GB2312" w:cs="仿宋_GB2312"/>
          <w:sz w:val="30"/>
          <w:szCs w:val="30"/>
        </w:rPr>
      </w:pPr>
    </w:p>
    <w:p w:rsidR="005540A5" w:rsidRDefault="005540A5">
      <w:pPr>
        <w:spacing w:line="480" w:lineRule="exact"/>
        <w:ind w:leftChars="-50" w:left="-105" w:rightChars="-50" w:right="-105" w:firstLineChars="200" w:firstLine="600"/>
        <w:rPr>
          <w:rFonts w:ascii="仿宋_GB2312" w:eastAsia="仿宋_GB2312" w:hAnsi="仿宋_GB2312" w:cs="仿宋_GB2312"/>
          <w:sz w:val="30"/>
          <w:szCs w:val="30"/>
        </w:rPr>
      </w:pPr>
    </w:p>
    <w:p w:rsidR="005540A5" w:rsidRDefault="00231B84">
      <w:pPr>
        <w:widowControl/>
        <w:spacing w:line="560" w:lineRule="exact"/>
        <w:rPr>
          <w:rFonts w:ascii="仿宋_GB2312" w:eastAsia="仿宋_GB2312" w:hAnsi="Calibri" w:cs="宋体"/>
          <w:b/>
          <w:color w:val="333333"/>
          <w:kern w:val="0"/>
          <w:sz w:val="30"/>
          <w:szCs w:val="30"/>
          <w:lang w:bidi="gu-IN"/>
        </w:rPr>
      </w:pPr>
      <w:r>
        <w:rPr>
          <w:rFonts w:ascii="仿宋_GB2312" w:eastAsia="仿宋_GB2312" w:hAnsi="Calibri" w:cs="宋体" w:hint="eastAsia"/>
          <w:b/>
          <w:color w:val="333333"/>
          <w:kern w:val="0"/>
          <w:sz w:val="30"/>
          <w:szCs w:val="30"/>
          <w:lang w:bidi="gu-IN"/>
        </w:rPr>
        <w:t>作者基本信息：</w:t>
      </w:r>
    </w:p>
    <w:tbl>
      <w:tblPr>
        <w:tblStyle w:val="a9"/>
        <w:tblW w:w="8720" w:type="dxa"/>
        <w:tblLayout w:type="fixed"/>
        <w:tblLook w:val="04A0"/>
      </w:tblPr>
      <w:tblGrid>
        <w:gridCol w:w="817"/>
        <w:gridCol w:w="567"/>
        <w:gridCol w:w="567"/>
        <w:gridCol w:w="851"/>
        <w:gridCol w:w="567"/>
        <w:gridCol w:w="283"/>
        <w:gridCol w:w="1418"/>
        <w:gridCol w:w="1417"/>
        <w:gridCol w:w="567"/>
        <w:gridCol w:w="851"/>
        <w:gridCol w:w="815"/>
      </w:tblGrid>
      <w:tr w:rsidR="005540A5">
        <w:trPr>
          <w:trHeight w:val="550"/>
        </w:trPr>
        <w:tc>
          <w:tcPr>
            <w:tcW w:w="817" w:type="dxa"/>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姓名</w:t>
            </w:r>
          </w:p>
        </w:tc>
        <w:tc>
          <w:tcPr>
            <w:tcW w:w="1134" w:type="dxa"/>
            <w:gridSpan w:val="2"/>
            <w:vAlign w:val="center"/>
          </w:tcPr>
          <w:p w:rsidR="005540A5" w:rsidRDefault="005540A5">
            <w:pPr>
              <w:jc w:val="center"/>
              <w:rPr>
                <w:rFonts w:ascii="仿宋_GB2312" w:eastAsia="仿宋_GB2312" w:hAnsi="仿宋_GB2312"/>
                <w:sz w:val="24"/>
                <w:szCs w:val="32"/>
              </w:rPr>
            </w:pPr>
          </w:p>
        </w:tc>
        <w:tc>
          <w:tcPr>
            <w:tcW w:w="851" w:type="dxa"/>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性别</w:t>
            </w:r>
          </w:p>
        </w:tc>
        <w:tc>
          <w:tcPr>
            <w:tcW w:w="850" w:type="dxa"/>
            <w:gridSpan w:val="2"/>
            <w:vAlign w:val="center"/>
          </w:tcPr>
          <w:p w:rsidR="005540A5" w:rsidRDefault="005540A5">
            <w:pPr>
              <w:jc w:val="center"/>
              <w:rPr>
                <w:rFonts w:ascii="仿宋_GB2312" w:eastAsia="仿宋_GB2312" w:hAnsi="仿宋_GB2312"/>
                <w:sz w:val="24"/>
                <w:szCs w:val="32"/>
              </w:rPr>
            </w:pPr>
          </w:p>
        </w:tc>
        <w:tc>
          <w:tcPr>
            <w:tcW w:w="1418" w:type="dxa"/>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出生年月</w:t>
            </w:r>
          </w:p>
        </w:tc>
        <w:tc>
          <w:tcPr>
            <w:tcW w:w="1984" w:type="dxa"/>
            <w:gridSpan w:val="2"/>
            <w:vAlign w:val="center"/>
          </w:tcPr>
          <w:p w:rsidR="005540A5" w:rsidRDefault="005540A5">
            <w:pPr>
              <w:jc w:val="center"/>
              <w:rPr>
                <w:rFonts w:ascii="仿宋_GB2312" w:eastAsia="仿宋_GB2312" w:hAnsi="仿宋_GB2312"/>
                <w:sz w:val="24"/>
                <w:szCs w:val="32"/>
              </w:rPr>
            </w:pPr>
          </w:p>
        </w:tc>
        <w:tc>
          <w:tcPr>
            <w:tcW w:w="851" w:type="dxa"/>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民族</w:t>
            </w:r>
          </w:p>
        </w:tc>
        <w:tc>
          <w:tcPr>
            <w:tcW w:w="815" w:type="dxa"/>
            <w:vAlign w:val="center"/>
          </w:tcPr>
          <w:p w:rsidR="005540A5" w:rsidRDefault="005540A5">
            <w:pPr>
              <w:jc w:val="center"/>
              <w:rPr>
                <w:rFonts w:ascii="仿宋_GB2312" w:eastAsia="仿宋_GB2312" w:hAnsi="仿宋_GB2312"/>
                <w:sz w:val="24"/>
                <w:szCs w:val="32"/>
              </w:rPr>
            </w:pPr>
          </w:p>
        </w:tc>
      </w:tr>
      <w:tr w:rsidR="005540A5">
        <w:trPr>
          <w:trHeight w:val="550"/>
        </w:trPr>
        <w:tc>
          <w:tcPr>
            <w:tcW w:w="817" w:type="dxa"/>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籍贯</w:t>
            </w:r>
          </w:p>
        </w:tc>
        <w:tc>
          <w:tcPr>
            <w:tcW w:w="1134" w:type="dxa"/>
            <w:gridSpan w:val="2"/>
            <w:vAlign w:val="center"/>
          </w:tcPr>
          <w:p w:rsidR="005540A5" w:rsidRDefault="005540A5">
            <w:pPr>
              <w:jc w:val="center"/>
              <w:rPr>
                <w:rFonts w:ascii="仿宋_GB2312" w:eastAsia="仿宋_GB2312" w:hAnsi="仿宋_GB2312"/>
                <w:sz w:val="24"/>
                <w:szCs w:val="32"/>
              </w:rPr>
            </w:pPr>
          </w:p>
        </w:tc>
        <w:tc>
          <w:tcPr>
            <w:tcW w:w="1418" w:type="dxa"/>
            <w:gridSpan w:val="2"/>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职务职称</w:t>
            </w:r>
          </w:p>
        </w:tc>
        <w:tc>
          <w:tcPr>
            <w:tcW w:w="1701" w:type="dxa"/>
            <w:gridSpan w:val="2"/>
            <w:vAlign w:val="center"/>
          </w:tcPr>
          <w:p w:rsidR="005540A5" w:rsidRDefault="005540A5">
            <w:pPr>
              <w:jc w:val="center"/>
              <w:rPr>
                <w:rFonts w:ascii="仿宋_GB2312" w:eastAsia="仿宋_GB2312" w:hAnsi="仿宋_GB2312"/>
                <w:sz w:val="24"/>
                <w:szCs w:val="32"/>
              </w:rPr>
            </w:pPr>
          </w:p>
        </w:tc>
        <w:tc>
          <w:tcPr>
            <w:tcW w:w="1417" w:type="dxa"/>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手</w:t>
            </w:r>
            <w:r>
              <w:rPr>
                <w:rFonts w:ascii="仿宋_GB2312" w:eastAsia="仿宋_GB2312" w:hAnsi="仿宋_GB2312" w:hint="eastAsia"/>
                <w:sz w:val="24"/>
                <w:szCs w:val="32"/>
              </w:rPr>
              <w:t xml:space="preserve">  </w:t>
            </w:r>
            <w:r>
              <w:rPr>
                <w:rFonts w:ascii="仿宋_GB2312" w:eastAsia="仿宋_GB2312" w:hAnsi="仿宋_GB2312" w:hint="eastAsia"/>
                <w:sz w:val="24"/>
                <w:szCs w:val="32"/>
              </w:rPr>
              <w:t>机</w:t>
            </w:r>
          </w:p>
        </w:tc>
        <w:tc>
          <w:tcPr>
            <w:tcW w:w="2233" w:type="dxa"/>
            <w:gridSpan w:val="3"/>
            <w:vAlign w:val="center"/>
          </w:tcPr>
          <w:p w:rsidR="005540A5" w:rsidRDefault="005540A5">
            <w:pPr>
              <w:jc w:val="center"/>
              <w:rPr>
                <w:rFonts w:ascii="仿宋_GB2312" w:eastAsia="仿宋_GB2312" w:hAnsi="仿宋_GB2312"/>
                <w:sz w:val="24"/>
                <w:szCs w:val="32"/>
              </w:rPr>
            </w:pPr>
          </w:p>
        </w:tc>
      </w:tr>
      <w:tr w:rsidR="005540A5">
        <w:trPr>
          <w:trHeight w:val="550"/>
        </w:trPr>
        <w:tc>
          <w:tcPr>
            <w:tcW w:w="1384" w:type="dxa"/>
            <w:gridSpan w:val="2"/>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工作单位</w:t>
            </w:r>
          </w:p>
        </w:tc>
        <w:tc>
          <w:tcPr>
            <w:tcW w:w="7336" w:type="dxa"/>
            <w:gridSpan w:val="9"/>
            <w:vAlign w:val="center"/>
          </w:tcPr>
          <w:p w:rsidR="005540A5" w:rsidRDefault="005540A5">
            <w:pPr>
              <w:jc w:val="center"/>
              <w:rPr>
                <w:rFonts w:ascii="仿宋_GB2312" w:eastAsia="仿宋_GB2312" w:hAnsi="仿宋_GB2312"/>
                <w:sz w:val="24"/>
                <w:szCs w:val="32"/>
              </w:rPr>
            </w:pPr>
          </w:p>
        </w:tc>
      </w:tr>
      <w:tr w:rsidR="005540A5">
        <w:trPr>
          <w:trHeight w:val="550"/>
        </w:trPr>
        <w:tc>
          <w:tcPr>
            <w:tcW w:w="1384" w:type="dxa"/>
            <w:gridSpan w:val="2"/>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单位地址</w:t>
            </w:r>
          </w:p>
        </w:tc>
        <w:tc>
          <w:tcPr>
            <w:tcW w:w="7336" w:type="dxa"/>
            <w:gridSpan w:val="9"/>
            <w:vAlign w:val="center"/>
          </w:tcPr>
          <w:p w:rsidR="005540A5" w:rsidRDefault="005540A5">
            <w:pPr>
              <w:jc w:val="center"/>
              <w:rPr>
                <w:rFonts w:ascii="仿宋_GB2312" w:eastAsia="仿宋_GB2312" w:hAnsi="仿宋_GB2312"/>
                <w:sz w:val="24"/>
                <w:szCs w:val="32"/>
              </w:rPr>
            </w:pPr>
          </w:p>
        </w:tc>
      </w:tr>
      <w:tr w:rsidR="005540A5">
        <w:trPr>
          <w:trHeight w:val="550"/>
        </w:trPr>
        <w:tc>
          <w:tcPr>
            <w:tcW w:w="1384" w:type="dxa"/>
            <w:gridSpan w:val="2"/>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电子邮箱</w:t>
            </w:r>
          </w:p>
        </w:tc>
        <w:tc>
          <w:tcPr>
            <w:tcW w:w="7336" w:type="dxa"/>
            <w:gridSpan w:val="9"/>
            <w:vAlign w:val="center"/>
          </w:tcPr>
          <w:p w:rsidR="005540A5" w:rsidRDefault="005540A5">
            <w:pPr>
              <w:jc w:val="center"/>
              <w:rPr>
                <w:rFonts w:ascii="仿宋_GB2312" w:eastAsia="仿宋_GB2312" w:hAnsi="仿宋_GB2312"/>
                <w:sz w:val="24"/>
                <w:szCs w:val="32"/>
              </w:rPr>
            </w:pPr>
          </w:p>
        </w:tc>
      </w:tr>
    </w:tbl>
    <w:p w:rsidR="005540A5" w:rsidRPr="004B2314" w:rsidRDefault="00231B84">
      <w:pPr>
        <w:spacing w:line="480" w:lineRule="exact"/>
        <w:ind w:left="1260" w:right="-50" w:hangingChars="450" w:hanging="1260"/>
        <w:rPr>
          <w:rFonts w:asciiTheme="minorEastAsia" w:eastAsiaTheme="minorEastAsia" w:hAnsiTheme="minorEastAsia" w:cs="黑体"/>
          <w:sz w:val="28"/>
          <w:szCs w:val="28"/>
        </w:rPr>
      </w:pPr>
      <w:r w:rsidRPr="004B2314">
        <w:rPr>
          <w:rFonts w:asciiTheme="minorEastAsia" w:eastAsiaTheme="minorEastAsia" w:hAnsiTheme="minorEastAsia" w:cs="黑体" w:hint="eastAsia"/>
          <w:sz w:val="28"/>
          <w:szCs w:val="28"/>
        </w:rPr>
        <w:lastRenderedPageBreak/>
        <w:t>附件</w:t>
      </w:r>
      <w:r w:rsidRPr="004B2314">
        <w:rPr>
          <w:rFonts w:asciiTheme="minorEastAsia" w:eastAsiaTheme="minorEastAsia" w:hAnsiTheme="minorEastAsia" w:cs="黑体" w:hint="eastAsia"/>
          <w:sz w:val="28"/>
          <w:szCs w:val="28"/>
        </w:rPr>
        <w:t>3</w:t>
      </w:r>
    </w:p>
    <w:p w:rsidR="005540A5" w:rsidRDefault="005540A5">
      <w:pPr>
        <w:jc w:val="center"/>
        <w:rPr>
          <w:rFonts w:ascii="仿宋_GB2312" w:eastAsia="仿宋_GB2312" w:hAnsi="华文中宋"/>
          <w:b/>
          <w:bCs/>
          <w:szCs w:val="21"/>
        </w:rPr>
      </w:pPr>
    </w:p>
    <w:p w:rsidR="005540A5" w:rsidRDefault="00231B84">
      <w:pPr>
        <w:spacing w:line="460" w:lineRule="exact"/>
        <w:jc w:val="center"/>
        <w:rPr>
          <w:rFonts w:ascii="宋体" w:hAnsi="宋体"/>
          <w:b/>
          <w:bCs/>
          <w:sz w:val="36"/>
          <w:szCs w:val="36"/>
        </w:rPr>
      </w:pPr>
      <w:r>
        <w:rPr>
          <w:rFonts w:ascii="宋体" w:hAnsi="宋体" w:hint="eastAsia"/>
          <w:b/>
          <w:bCs/>
          <w:sz w:val="36"/>
          <w:szCs w:val="36"/>
        </w:rPr>
        <w:t>2020</w:t>
      </w:r>
      <w:r>
        <w:rPr>
          <w:rFonts w:ascii="宋体" w:hAnsi="宋体" w:hint="eastAsia"/>
          <w:b/>
          <w:bCs/>
          <w:sz w:val="36"/>
          <w:szCs w:val="36"/>
        </w:rPr>
        <w:t>年度</w:t>
      </w:r>
      <w:r>
        <w:rPr>
          <w:rFonts w:ascii="宋体" w:hAnsi="宋体" w:hint="eastAsia"/>
          <w:b/>
          <w:bCs/>
          <w:sz w:val="36"/>
          <w:szCs w:val="36"/>
        </w:rPr>
        <w:t>全国交通运输文化建设综合优秀成果申报表</w:t>
      </w:r>
    </w:p>
    <w:p w:rsidR="005540A5" w:rsidRDefault="00231B84">
      <w:pPr>
        <w:jc w:val="center"/>
        <w:rPr>
          <w:rFonts w:ascii="仿宋_GB2312" w:eastAsia="仿宋_GB2312" w:hAnsi="华文中宋"/>
          <w:b/>
          <w:bCs/>
          <w:sz w:val="30"/>
          <w:szCs w:val="30"/>
        </w:rPr>
      </w:pPr>
      <w:r>
        <w:rPr>
          <w:rFonts w:ascii="仿宋_GB2312" w:eastAsia="仿宋_GB2312" w:hAnsi="华文中宋" w:hint="eastAsia"/>
          <w:b/>
          <w:bCs/>
          <w:sz w:val="30"/>
          <w:szCs w:val="30"/>
        </w:rPr>
        <w:t>（优秀文化品牌）</w:t>
      </w:r>
    </w:p>
    <w:p w:rsidR="005540A5" w:rsidRDefault="00231B84">
      <w:pPr>
        <w:rPr>
          <w:rFonts w:ascii="仿宋_GB2312" w:eastAsia="仿宋_GB2312" w:hAnsi="华文中宋"/>
          <w:b/>
          <w:bCs/>
          <w:sz w:val="24"/>
        </w:rPr>
      </w:pPr>
      <w:r>
        <w:rPr>
          <w:rFonts w:ascii="仿宋_GB2312" w:eastAsia="仿宋_GB2312" w:hAnsi="华文中宋" w:hint="eastAsia"/>
          <w:b/>
          <w:sz w:val="24"/>
        </w:rPr>
        <w:t>（</w:t>
      </w:r>
      <w:r>
        <w:rPr>
          <w:rFonts w:ascii="仿宋_GB2312" w:eastAsia="仿宋_GB2312" w:hAnsi="华文中宋" w:hint="eastAsia"/>
          <w:b/>
          <w:bCs/>
          <w:sz w:val="24"/>
        </w:rPr>
        <w:t>单位盖章处</w:t>
      </w:r>
      <w:r>
        <w:rPr>
          <w:rFonts w:ascii="仿宋_GB2312" w:eastAsia="仿宋_GB2312" w:hAnsi="华文中宋" w:hint="eastAsia"/>
          <w:b/>
          <w:sz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600"/>
        <w:gridCol w:w="1584"/>
        <w:gridCol w:w="531"/>
        <w:gridCol w:w="375"/>
        <w:gridCol w:w="795"/>
        <w:gridCol w:w="1559"/>
        <w:gridCol w:w="301"/>
        <w:gridCol w:w="550"/>
        <w:gridCol w:w="305"/>
        <w:gridCol w:w="1427"/>
      </w:tblGrid>
      <w:tr w:rsidR="005540A5">
        <w:trPr>
          <w:trHeight w:val="733"/>
        </w:trPr>
        <w:tc>
          <w:tcPr>
            <w:tcW w:w="1501" w:type="dxa"/>
            <w:gridSpan w:val="2"/>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单位名称</w:t>
            </w:r>
          </w:p>
        </w:tc>
        <w:tc>
          <w:tcPr>
            <w:tcW w:w="2490" w:type="dxa"/>
            <w:gridSpan w:val="3"/>
            <w:vAlign w:val="center"/>
          </w:tcPr>
          <w:p w:rsidR="005540A5" w:rsidRDefault="005540A5">
            <w:pPr>
              <w:jc w:val="center"/>
              <w:rPr>
                <w:rFonts w:ascii="仿宋_GB2312" w:eastAsia="仿宋_GB2312" w:hAnsi="仿宋_GB2312"/>
                <w:sz w:val="24"/>
                <w:szCs w:val="32"/>
              </w:rPr>
            </w:pPr>
          </w:p>
        </w:tc>
        <w:tc>
          <w:tcPr>
            <w:tcW w:w="795" w:type="dxa"/>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主营业务</w:t>
            </w:r>
          </w:p>
        </w:tc>
        <w:tc>
          <w:tcPr>
            <w:tcW w:w="1860" w:type="dxa"/>
            <w:gridSpan w:val="2"/>
            <w:vAlign w:val="center"/>
          </w:tcPr>
          <w:p w:rsidR="005540A5" w:rsidRDefault="005540A5">
            <w:pPr>
              <w:jc w:val="center"/>
              <w:rPr>
                <w:rFonts w:ascii="仿宋_GB2312" w:eastAsia="仿宋_GB2312" w:hAnsi="仿宋_GB2312"/>
                <w:sz w:val="24"/>
                <w:szCs w:val="32"/>
              </w:rPr>
            </w:pPr>
          </w:p>
        </w:tc>
        <w:tc>
          <w:tcPr>
            <w:tcW w:w="855" w:type="dxa"/>
            <w:gridSpan w:val="2"/>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邮</w:t>
            </w:r>
            <w:r>
              <w:rPr>
                <w:rFonts w:ascii="仿宋_GB2312" w:eastAsia="仿宋_GB2312" w:hAnsi="仿宋_GB2312" w:hint="eastAsia"/>
                <w:sz w:val="24"/>
                <w:szCs w:val="32"/>
              </w:rPr>
              <w:t xml:space="preserve"> </w:t>
            </w:r>
            <w:r>
              <w:rPr>
                <w:rFonts w:ascii="仿宋_GB2312" w:eastAsia="仿宋_GB2312" w:hAnsi="仿宋_GB2312" w:hint="eastAsia"/>
                <w:sz w:val="24"/>
                <w:szCs w:val="32"/>
              </w:rPr>
              <w:t>编</w:t>
            </w:r>
          </w:p>
        </w:tc>
        <w:tc>
          <w:tcPr>
            <w:tcW w:w="1427" w:type="dxa"/>
            <w:vAlign w:val="center"/>
          </w:tcPr>
          <w:p w:rsidR="005540A5" w:rsidRDefault="005540A5">
            <w:pPr>
              <w:jc w:val="center"/>
              <w:rPr>
                <w:rFonts w:ascii="仿宋_GB2312" w:eastAsia="仿宋_GB2312" w:hAnsi="仿宋_GB2312"/>
                <w:sz w:val="24"/>
                <w:szCs w:val="32"/>
              </w:rPr>
            </w:pPr>
          </w:p>
        </w:tc>
      </w:tr>
      <w:tr w:rsidR="005540A5">
        <w:trPr>
          <w:trHeight w:val="598"/>
        </w:trPr>
        <w:tc>
          <w:tcPr>
            <w:tcW w:w="1501" w:type="dxa"/>
            <w:gridSpan w:val="2"/>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单位地址</w:t>
            </w:r>
          </w:p>
        </w:tc>
        <w:tc>
          <w:tcPr>
            <w:tcW w:w="7427" w:type="dxa"/>
            <w:gridSpan w:val="9"/>
            <w:vAlign w:val="center"/>
          </w:tcPr>
          <w:p w:rsidR="005540A5" w:rsidRDefault="005540A5">
            <w:pPr>
              <w:jc w:val="center"/>
              <w:rPr>
                <w:rFonts w:ascii="仿宋_GB2312" w:eastAsia="仿宋_GB2312" w:hAnsi="仿宋_GB2312"/>
                <w:sz w:val="24"/>
                <w:szCs w:val="32"/>
              </w:rPr>
            </w:pPr>
          </w:p>
        </w:tc>
      </w:tr>
      <w:tr w:rsidR="005540A5">
        <w:trPr>
          <w:trHeight w:val="456"/>
        </w:trPr>
        <w:tc>
          <w:tcPr>
            <w:tcW w:w="1501" w:type="dxa"/>
            <w:gridSpan w:val="2"/>
            <w:vMerge w:val="restart"/>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联</w:t>
            </w:r>
            <w:r>
              <w:rPr>
                <w:rFonts w:ascii="仿宋_GB2312" w:eastAsia="仿宋_GB2312" w:hAnsi="仿宋_GB2312" w:hint="eastAsia"/>
                <w:sz w:val="24"/>
                <w:szCs w:val="32"/>
              </w:rPr>
              <w:t xml:space="preserve"> </w:t>
            </w:r>
            <w:r>
              <w:rPr>
                <w:rFonts w:ascii="仿宋_GB2312" w:eastAsia="仿宋_GB2312" w:hAnsi="仿宋_GB2312" w:hint="eastAsia"/>
                <w:sz w:val="24"/>
                <w:szCs w:val="32"/>
              </w:rPr>
              <w:t>系</w:t>
            </w:r>
            <w:r>
              <w:rPr>
                <w:rFonts w:ascii="仿宋_GB2312" w:eastAsia="仿宋_GB2312" w:hAnsi="仿宋_GB2312" w:hint="eastAsia"/>
                <w:sz w:val="24"/>
                <w:szCs w:val="32"/>
              </w:rPr>
              <w:t xml:space="preserve"> </w:t>
            </w:r>
            <w:r>
              <w:rPr>
                <w:rFonts w:ascii="仿宋_GB2312" w:eastAsia="仿宋_GB2312" w:hAnsi="仿宋_GB2312" w:hint="eastAsia"/>
                <w:sz w:val="24"/>
                <w:szCs w:val="32"/>
              </w:rPr>
              <w:t>人</w:t>
            </w:r>
          </w:p>
        </w:tc>
        <w:tc>
          <w:tcPr>
            <w:tcW w:w="1584" w:type="dxa"/>
            <w:vMerge w:val="restart"/>
            <w:vAlign w:val="center"/>
          </w:tcPr>
          <w:p w:rsidR="005540A5" w:rsidRDefault="005540A5">
            <w:pPr>
              <w:jc w:val="center"/>
              <w:rPr>
                <w:rFonts w:ascii="仿宋_GB2312" w:eastAsia="仿宋_GB2312" w:hAnsi="仿宋_GB2312"/>
                <w:sz w:val="24"/>
                <w:szCs w:val="32"/>
              </w:rPr>
            </w:pPr>
          </w:p>
        </w:tc>
        <w:tc>
          <w:tcPr>
            <w:tcW w:w="1701" w:type="dxa"/>
            <w:gridSpan w:val="3"/>
            <w:vAlign w:val="center"/>
          </w:tcPr>
          <w:p w:rsidR="005540A5" w:rsidRDefault="00231B84">
            <w:pPr>
              <w:jc w:val="center"/>
              <w:rPr>
                <w:rFonts w:ascii="仿宋_GB2312" w:eastAsia="仿宋_GB2312" w:hAnsi="仿宋_GB2312"/>
                <w:sz w:val="24"/>
                <w:szCs w:val="32"/>
              </w:rPr>
            </w:pPr>
            <w:r>
              <w:rPr>
                <w:rFonts w:ascii="仿宋_GB2312" w:eastAsia="仿宋_GB2312" w:hAnsi="宋体" w:hint="eastAsia"/>
                <w:sz w:val="24"/>
              </w:rPr>
              <w:t>固定</w:t>
            </w:r>
            <w:r>
              <w:rPr>
                <w:rFonts w:ascii="仿宋_GB2312" w:eastAsia="仿宋_GB2312" w:hAnsi="仿宋_GB2312" w:hint="eastAsia"/>
                <w:sz w:val="24"/>
                <w:szCs w:val="32"/>
              </w:rPr>
              <w:t>电话</w:t>
            </w:r>
          </w:p>
        </w:tc>
        <w:tc>
          <w:tcPr>
            <w:tcW w:w="1559" w:type="dxa"/>
            <w:vAlign w:val="center"/>
          </w:tcPr>
          <w:p w:rsidR="005540A5" w:rsidRDefault="005540A5">
            <w:pPr>
              <w:jc w:val="center"/>
              <w:rPr>
                <w:rFonts w:ascii="仿宋_GB2312" w:eastAsia="仿宋_GB2312" w:hAnsi="仿宋_GB2312"/>
                <w:sz w:val="24"/>
                <w:szCs w:val="32"/>
              </w:rPr>
            </w:pPr>
          </w:p>
        </w:tc>
        <w:tc>
          <w:tcPr>
            <w:tcW w:w="851" w:type="dxa"/>
            <w:gridSpan w:val="2"/>
            <w:vMerge w:val="restart"/>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电子邮箱</w:t>
            </w:r>
          </w:p>
        </w:tc>
        <w:tc>
          <w:tcPr>
            <w:tcW w:w="1732" w:type="dxa"/>
            <w:gridSpan w:val="2"/>
            <w:vMerge w:val="restart"/>
            <w:vAlign w:val="center"/>
          </w:tcPr>
          <w:p w:rsidR="005540A5" w:rsidRDefault="005540A5">
            <w:pPr>
              <w:jc w:val="center"/>
              <w:rPr>
                <w:rFonts w:ascii="仿宋_GB2312" w:eastAsia="仿宋_GB2312" w:hAnsi="仿宋_GB2312"/>
                <w:sz w:val="24"/>
                <w:szCs w:val="32"/>
              </w:rPr>
            </w:pPr>
          </w:p>
        </w:tc>
      </w:tr>
      <w:tr w:rsidR="005540A5">
        <w:trPr>
          <w:trHeight w:val="462"/>
        </w:trPr>
        <w:tc>
          <w:tcPr>
            <w:tcW w:w="1501" w:type="dxa"/>
            <w:gridSpan w:val="2"/>
            <w:vMerge/>
            <w:vAlign w:val="center"/>
          </w:tcPr>
          <w:p w:rsidR="005540A5" w:rsidRDefault="005540A5">
            <w:pPr>
              <w:jc w:val="center"/>
              <w:rPr>
                <w:rFonts w:ascii="仿宋_GB2312" w:eastAsia="仿宋_GB2312" w:hAnsi="仿宋_GB2312"/>
                <w:sz w:val="24"/>
                <w:szCs w:val="32"/>
              </w:rPr>
            </w:pPr>
          </w:p>
        </w:tc>
        <w:tc>
          <w:tcPr>
            <w:tcW w:w="1584" w:type="dxa"/>
            <w:vMerge/>
            <w:vAlign w:val="center"/>
          </w:tcPr>
          <w:p w:rsidR="005540A5" w:rsidRDefault="005540A5">
            <w:pPr>
              <w:jc w:val="center"/>
              <w:rPr>
                <w:rFonts w:ascii="仿宋_GB2312" w:eastAsia="仿宋_GB2312" w:hAnsi="仿宋_GB2312"/>
                <w:sz w:val="24"/>
                <w:szCs w:val="32"/>
              </w:rPr>
            </w:pPr>
          </w:p>
        </w:tc>
        <w:tc>
          <w:tcPr>
            <w:tcW w:w="1701" w:type="dxa"/>
            <w:gridSpan w:val="3"/>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手</w:t>
            </w:r>
            <w:r>
              <w:rPr>
                <w:rFonts w:ascii="仿宋_GB2312" w:eastAsia="仿宋_GB2312" w:hAnsi="仿宋_GB2312" w:hint="eastAsia"/>
                <w:sz w:val="24"/>
                <w:szCs w:val="32"/>
              </w:rPr>
              <w:t xml:space="preserve">  </w:t>
            </w:r>
            <w:r>
              <w:rPr>
                <w:rFonts w:ascii="仿宋_GB2312" w:eastAsia="仿宋_GB2312" w:hAnsi="仿宋_GB2312" w:hint="eastAsia"/>
                <w:sz w:val="24"/>
                <w:szCs w:val="32"/>
              </w:rPr>
              <w:t>机</w:t>
            </w:r>
          </w:p>
        </w:tc>
        <w:tc>
          <w:tcPr>
            <w:tcW w:w="1559" w:type="dxa"/>
            <w:vAlign w:val="center"/>
          </w:tcPr>
          <w:p w:rsidR="005540A5" w:rsidRDefault="005540A5">
            <w:pPr>
              <w:jc w:val="center"/>
              <w:rPr>
                <w:rFonts w:ascii="仿宋_GB2312" w:eastAsia="仿宋_GB2312" w:hAnsi="仿宋_GB2312"/>
                <w:sz w:val="24"/>
                <w:szCs w:val="32"/>
              </w:rPr>
            </w:pPr>
          </w:p>
        </w:tc>
        <w:tc>
          <w:tcPr>
            <w:tcW w:w="851" w:type="dxa"/>
            <w:gridSpan w:val="2"/>
            <w:vMerge/>
            <w:vAlign w:val="center"/>
          </w:tcPr>
          <w:p w:rsidR="005540A5" w:rsidRDefault="005540A5">
            <w:pPr>
              <w:jc w:val="center"/>
              <w:rPr>
                <w:rFonts w:ascii="仿宋_GB2312" w:eastAsia="仿宋_GB2312" w:hAnsi="仿宋_GB2312"/>
                <w:sz w:val="24"/>
                <w:szCs w:val="32"/>
              </w:rPr>
            </w:pPr>
          </w:p>
        </w:tc>
        <w:tc>
          <w:tcPr>
            <w:tcW w:w="1732" w:type="dxa"/>
            <w:gridSpan w:val="2"/>
            <w:vMerge/>
            <w:vAlign w:val="center"/>
          </w:tcPr>
          <w:p w:rsidR="005540A5" w:rsidRDefault="005540A5">
            <w:pPr>
              <w:jc w:val="center"/>
              <w:rPr>
                <w:rFonts w:ascii="仿宋_GB2312" w:eastAsia="仿宋_GB2312" w:hAnsi="仿宋_GB2312"/>
                <w:sz w:val="24"/>
                <w:szCs w:val="32"/>
              </w:rPr>
            </w:pPr>
          </w:p>
        </w:tc>
      </w:tr>
      <w:tr w:rsidR="005540A5">
        <w:trPr>
          <w:trHeight w:val="748"/>
        </w:trPr>
        <w:tc>
          <w:tcPr>
            <w:tcW w:w="1501" w:type="dxa"/>
            <w:gridSpan w:val="2"/>
            <w:vAlign w:val="center"/>
          </w:tcPr>
          <w:p w:rsidR="005540A5" w:rsidRDefault="00231B84">
            <w:pPr>
              <w:jc w:val="center"/>
              <w:rPr>
                <w:rFonts w:ascii="仿宋_GB2312" w:eastAsia="仿宋_GB2312" w:hAnsi="仿宋_GB2312"/>
                <w:sz w:val="24"/>
                <w:szCs w:val="32"/>
              </w:rPr>
            </w:pPr>
            <w:r>
              <w:rPr>
                <w:rFonts w:ascii="仿宋_GB2312" w:eastAsia="仿宋_GB2312" w:hAnsi="仿宋_GB2312" w:hint="eastAsia"/>
                <w:sz w:val="24"/>
                <w:szCs w:val="32"/>
              </w:rPr>
              <w:t>品牌名称</w:t>
            </w:r>
          </w:p>
        </w:tc>
        <w:tc>
          <w:tcPr>
            <w:tcW w:w="7427" w:type="dxa"/>
            <w:gridSpan w:val="9"/>
            <w:vAlign w:val="center"/>
          </w:tcPr>
          <w:p w:rsidR="005540A5" w:rsidRDefault="005540A5">
            <w:pPr>
              <w:jc w:val="center"/>
              <w:rPr>
                <w:rFonts w:ascii="仿宋_GB2312" w:eastAsia="仿宋_GB2312" w:hAnsi="仿宋_GB2312"/>
                <w:sz w:val="24"/>
                <w:szCs w:val="32"/>
              </w:rPr>
            </w:pPr>
          </w:p>
        </w:tc>
      </w:tr>
      <w:tr w:rsidR="005540A5">
        <w:trPr>
          <w:trHeight w:val="634"/>
        </w:trPr>
        <w:tc>
          <w:tcPr>
            <w:tcW w:w="3616" w:type="dxa"/>
            <w:gridSpan w:val="4"/>
            <w:vAlign w:val="center"/>
          </w:tcPr>
          <w:p w:rsidR="005540A5" w:rsidRDefault="00231B84">
            <w:pPr>
              <w:spacing w:line="400" w:lineRule="exact"/>
              <w:jc w:val="center"/>
              <w:rPr>
                <w:rFonts w:ascii="仿宋_GB2312" w:eastAsia="仿宋_GB2312" w:hAnsi="仿宋_GB2312"/>
                <w:sz w:val="24"/>
                <w:szCs w:val="32"/>
              </w:rPr>
            </w:pPr>
            <w:r>
              <w:rPr>
                <w:rFonts w:ascii="仿宋_GB2312" w:eastAsia="仿宋_GB2312" w:hAnsi="仿宋_GB2312" w:hint="eastAsia"/>
                <w:sz w:val="24"/>
                <w:szCs w:val="32"/>
              </w:rPr>
              <w:t>□是</w:t>
            </w:r>
            <w:r>
              <w:rPr>
                <w:rFonts w:ascii="仿宋_GB2312" w:eastAsia="仿宋_GB2312" w:hAnsi="仿宋_GB2312" w:hint="eastAsia"/>
                <w:sz w:val="24"/>
                <w:szCs w:val="32"/>
              </w:rPr>
              <w:t xml:space="preserve">     </w:t>
            </w:r>
            <w:r>
              <w:rPr>
                <w:rFonts w:ascii="仿宋_GB2312" w:eastAsia="仿宋_GB2312" w:hAnsi="仿宋_GB2312" w:hint="eastAsia"/>
                <w:sz w:val="24"/>
                <w:szCs w:val="32"/>
              </w:rPr>
              <w:t>□否</w:t>
            </w:r>
          </w:p>
          <w:p w:rsidR="005540A5" w:rsidRDefault="00231B84">
            <w:pPr>
              <w:spacing w:line="400" w:lineRule="exact"/>
              <w:jc w:val="left"/>
              <w:rPr>
                <w:rFonts w:ascii="仿宋_GB2312" w:eastAsia="仿宋_GB2312" w:hAnsi="仿宋_GB2312"/>
                <w:sz w:val="24"/>
                <w:szCs w:val="32"/>
              </w:rPr>
            </w:pPr>
            <w:r>
              <w:rPr>
                <w:rFonts w:ascii="仿宋_GB2312" w:eastAsia="仿宋_GB2312" w:hAnsi="仿宋_GB2312" w:hint="eastAsia"/>
                <w:sz w:val="24"/>
                <w:szCs w:val="32"/>
              </w:rPr>
              <w:t>是否有文化品牌建设实施纲要、工作方案</w:t>
            </w:r>
          </w:p>
        </w:tc>
        <w:tc>
          <w:tcPr>
            <w:tcW w:w="5312" w:type="dxa"/>
            <w:gridSpan w:val="7"/>
          </w:tcPr>
          <w:p w:rsidR="005540A5" w:rsidRDefault="00231B84">
            <w:pPr>
              <w:spacing w:line="400" w:lineRule="exact"/>
              <w:jc w:val="center"/>
              <w:rPr>
                <w:rFonts w:ascii="仿宋_GB2312" w:eastAsia="仿宋_GB2312" w:hAnsi="仿宋_GB2312"/>
                <w:sz w:val="24"/>
                <w:szCs w:val="32"/>
              </w:rPr>
            </w:pPr>
            <w:r>
              <w:rPr>
                <w:rFonts w:ascii="仿宋_GB2312" w:eastAsia="仿宋_GB2312" w:hAnsi="仿宋_GB2312" w:hint="eastAsia"/>
                <w:sz w:val="24"/>
                <w:szCs w:val="32"/>
              </w:rPr>
              <w:t>纲要、方案名称及制定时间</w:t>
            </w:r>
          </w:p>
        </w:tc>
      </w:tr>
      <w:tr w:rsidR="005540A5">
        <w:trPr>
          <w:trHeight w:val="1062"/>
        </w:trPr>
        <w:tc>
          <w:tcPr>
            <w:tcW w:w="3616" w:type="dxa"/>
            <w:gridSpan w:val="4"/>
            <w:vAlign w:val="center"/>
          </w:tcPr>
          <w:p w:rsidR="005540A5" w:rsidRDefault="00231B84">
            <w:pPr>
              <w:spacing w:line="400" w:lineRule="exact"/>
              <w:jc w:val="center"/>
              <w:rPr>
                <w:rFonts w:ascii="仿宋_GB2312" w:eastAsia="仿宋_GB2312" w:hAnsi="仿宋_GB2312"/>
                <w:sz w:val="24"/>
                <w:szCs w:val="32"/>
              </w:rPr>
            </w:pPr>
            <w:r>
              <w:rPr>
                <w:rFonts w:ascii="仿宋_GB2312" w:eastAsia="仿宋_GB2312" w:hAnsi="仿宋_GB2312" w:hint="eastAsia"/>
                <w:sz w:val="24"/>
                <w:szCs w:val="32"/>
              </w:rPr>
              <w:t>□是</w:t>
            </w:r>
            <w:r>
              <w:rPr>
                <w:rFonts w:ascii="仿宋_GB2312" w:eastAsia="仿宋_GB2312" w:hAnsi="仿宋_GB2312" w:hint="eastAsia"/>
                <w:sz w:val="24"/>
                <w:szCs w:val="32"/>
              </w:rPr>
              <w:t xml:space="preserve">     </w:t>
            </w:r>
            <w:r>
              <w:rPr>
                <w:rFonts w:ascii="仿宋_GB2312" w:eastAsia="仿宋_GB2312" w:hAnsi="仿宋_GB2312" w:hint="eastAsia"/>
                <w:sz w:val="24"/>
                <w:szCs w:val="32"/>
              </w:rPr>
              <w:t>□否</w:t>
            </w:r>
          </w:p>
          <w:p w:rsidR="005540A5" w:rsidRDefault="00231B84">
            <w:pPr>
              <w:spacing w:line="400" w:lineRule="exact"/>
              <w:jc w:val="left"/>
              <w:rPr>
                <w:rFonts w:ascii="仿宋_GB2312" w:eastAsia="仿宋_GB2312" w:hAnsi="仿宋_GB2312"/>
                <w:sz w:val="24"/>
                <w:szCs w:val="32"/>
              </w:rPr>
            </w:pPr>
            <w:r>
              <w:rPr>
                <w:rFonts w:ascii="仿宋_GB2312" w:eastAsia="仿宋_GB2312" w:hAnsi="仿宋_GB2312" w:hint="eastAsia"/>
                <w:sz w:val="24"/>
                <w:szCs w:val="32"/>
              </w:rPr>
              <w:t>近</w:t>
            </w:r>
            <w:r>
              <w:rPr>
                <w:rFonts w:ascii="仿宋_GB2312" w:eastAsia="仿宋_GB2312" w:hAnsi="仿宋_GB2312" w:hint="eastAsia"/>
                <w:sz w:val="24"/>
                <w:szCs w:val="32"/>
              </w:rPr>
              <w:t>3</w:t>
            </w:r>
            <w:r>
              <w:rPr>
                <w:rFonts w:ascii="仿宋_GB2312" w:eastAsia="仿宋_GB2312" w:hAnsi="仿宋_GB2312" w:hint="eastAsia"/>
                <w:sz w:val="24"/>
                <w:szCs w:val="32"/>
              </w:rPr>
              <w:t>年是否有获得地市级以上品牌建设荣誉称号</w:t>
            </w:r>
          </w:p>
        </w:tc>
        <w:tc>
          <w:tcPr>
            <w:tcW w:w="5312" w:type="dxa"/>
            <w:gridSpan w:val="7"/>
          </w:tcPr>
          <w:p w:rsidR="005540A5" w:rsidRDefault="00231B84">
            <w:pPr>
              <w:spacing w:line="400" w:lineRule="exact"/>
              <w:jc w:val="center"/>
              <w:rPr>
                <w:rFonts w:ascii="仿宋_GB2312" w:eastAsia="仿宋_GB2312" w:hAnsi="仿宋_GB2312"/>
                <w:sz w:val="24"/>
                <w:szCs w:val="32"/>
              </w:rPr>
            </w:pPr>
            <w:r>
              <w:rPr>
                <w:rFonts w:ascii="仿宋_GB2312" w:eastAsia="仿宋_GB2312" w:hAnsi="仿宋_GB2312" w:hint="eastAsia"/>
                <w:sz w:val="24"/>
                <w:szCs w:val="32"/>
              </w:rPr>
              <w:t>奖项名称、获奖时间</w:t>
            </w:r>
          </w:p>
        </w:tc>
      </w:tr>
      <w:tr w:rsidR="005540A5">
        <w:trPr>
          <w:trHeight w:val="5687"/>
        </w:trPr>
        <w:tc>
          <w:tcPr>
            <w:tcW w:w="901" w:type="dxa"/>
            <w:textDirection w:val="tbRlV"/>
            <w:vAlign w:val="center"/>
          </w:tcPr>
          <w:p w:rsidR="005540A5" w:rsidRDefault="00231B84">
            <w:pPr>
              <w:ind w:left="113"/>
              <w:jc w:val="center"/>
              <w:rPr>
                <w:rFonts w:ascii="仿宋_GB2312" w:eastAsia="仿宋_GB2312" w:hAnsi="仿宋_GB2312"/>
                <w:sz w:val="28"/>
                <w:szCs w:val="32"/>
              </w:rPr>
            </w:pPr>
            <w:r>
              <w:rPr>
                <w:rFonts w:ascii="仿宋_GB2312" w:eastAsia="仿宋_GB2312" w:hAnsi="仿宋_GB2312" w:hint="eastAsia"/>
                <w:sz w:val="24"/>
                <w:szCs w:val="32"/>
              </w:rPr>
              <w:t xml:space="preserve"> </w:t>
            </w:r>
            <w:r>
              <w:rPr>
                <w:rFonts w:ascii="仿宋_GB2312" w:eastAsia="仿宋_GB2312" w:hAnsi="仿宋_GB2312" w:hint="eastAsia"/>
                <w:sz w:val="24"/>
                <w:szCs w:val="32"/>
              </w:rPr>
              <w:t>文</w:t>
            </w:r>
            <w:r>
              <w:rPr>
                <w:rFonts w:ascii="仿宋_GB2312" w:eastAsia="仿宋_GB2312" w:hAnsi="仿宋_GB2312" w:hint="eastAsia"/>
                <w:sz w:val="24"/>
                <w:szCs w:val="32"/>
              </w:rPr>
              <w:t xml:space="preserve"> </w:t>
            </w:r>
            <w:r>
              <w:rPr>
                <w:rFonts w:ascii="仿宋_GB2312" w:eastAsia="仿宋_GB2312" w:hAnsi="仿宋_GB2312" w:hint="eastAsia"/>
                <w:sz w:val="24"/>
                <w:szCs w:val="32"/>
              </w:rPr>
              <w:t>化</w:t>
            </w:r>
            <w:r>
              <w:rPr>
                <w:rFonts w:ascii="仿宋_GB2312" w:eastAsia="仿宋_GB2312" w:hAnsi="仿宋_GB2312" w:hint="eastAsia"/>
                <w:sz w:val="24"/>
                <w:szCs w:val="32"/>
              </w:rPr>
              <w:t xml:space="preserve"> </w:t>
            </w:r>
            <w:r>
              <w:rPr>
                <w:rFonts w:ascii="仿宋_GB2312" w:eastAsia="仿宋_GB2312" w:hAnsi="仿宋_GB2312" w:hint="eastAsia"/>
                <w:sz w:val="24"/>
                <w:szCs w:val="32"/>
              </w:rPr>
              <w:t>品</w:t>
            </w:r>
            <w:r>
              <w:rPr>
                <w:rFonts w:ascii="仿宋_GB2312" w:eastAsia="仿宋_GB2312" w:hAnsi="仿宋_GB2312" w:hint="eastAsia"/>
                <w:sz w:val="24"/>
                <w:szCs w:val="32"/>
              </w:rPr>
              <w:t xml:space="preserve"> </w:t>
            </w:r>
            <w:r>
              <w:rPr>
                <w:rFonts w:ascii="仿宋_GB2312" w:eastAsia="仿宋_GB2312" w:hAnsi="仿宋_GB2312" w:hint="eastAsia"/>
                <w:sz w:val="24"/>
                <w:szCs w:val="32"/>
              </w:rPr>
              <w:t>牌</w:t>
            </w:r>
            <w:r>
              <w:rPr>
                <w:rFonts w:ascii="仿宋_GB2312" w:eastAsia="仿宋_GB2312" w:hAnsi="仿宋_GB2312" w:hint="eastAsia"/>
                <w:sz w:val="24"/>
                <w:szCs w:val="32"/>
              </w:rPr>
              <w:t xml:space="preserve"> </w:t>
            </w:r>
            <w:r>
              <w:rPr>
                <w:rFonts w:ascii="仿宋_GB2312" w:eastAsia="仿宋_GB2312" w:hAnsi="仿宋_GB2312" w:hint="eastAsia"/>
                <w:sz w:val="24"/>
                <w:szCs w:val="32"/>
              </w:rPr>
              <w:t>简</w:t>
            </w:r>
            <w:r>
              <w:rPr>
                <w:rFonts w:ascii="仿宋_GB2312" w:eastAsia="仿宋_GB2312" w:hAnsi="仿宋_GB2312" w:hint="eastAsia"/>
                <w:sz w:val="24"/>
                <w:szCs w:val="32"/>
              </w:rPr>
              <w:t xml:space="preserve"> </w:t>
            </w:r>
            <w:proofErr w:type="gramStart"/>
            <w:r>
              <w:rPr>
                <w:rFonts w:ascii="仿宋_GB2312" w:eastAsia="仿宋_GB2312" w:hAnsi="仿宋_GB2312" w:hint="eastAsia"/>
                <w:sz w:val="24"/>
                <w:szCs w:val="32"/>
              </w:rPr>
              <w:t>介</w:t>
            </w:r>
            <w:proofErr w:type="gramEnd"/>
            <w:r>
              <w:rPr>
                <w:rFonts w:ascii="仿宋_GB2312" w:eastAsia="仿宋_GB2312" w:hAnsi="仿宋_GB2312" w:hint="eastAsia"/>
                <w:sz w:val="24"/>
                <w:szCs w:val="32"/>
              </w:rPr>
              <w:t xml:space="preserve"> </w:t>
            </w:r>
            <w:r>
              <w:rPr>
                <w:rFonts w:ascii="仿宋_GB2312" w:eastAsia="仿宋_GB2312" w:hAnsi="仿宋_GB2312" w:hint="eastAsia"/>
                <w:sz w:val="24"/>
                <w:szCs w:val="32"/>
              </w:rPr>
              <w:t>及</w:t>
            </w:r>
            <w:r>
              <w:rPr>
                <w:rFonts w:ascii="仿宋_GB2312" w:eastAsia="仿宋_GB2312" w:hAnsi="仿宋_GB2312" w:hint="eastAsia"/>
                <w:sz w:val="24"/>
                <w:szCs w:val="32"/>
              </w:rPr>
              <w:t xml:space="preserve"> </w:t>
            </w:r>
            <w:r>
              <w:rPr>
                <w:rFonts w:ascii="仿宋_GB2312" w:eastAsia="仿宋_GB2312" w:hAnsi="仿宋_GB2312" w:hint="eastAsia"/>
                <w:sz w:val="24"/>
                <w:szCs w:val="32"/>
              </w:rPr>
              <w:t>主</w:t>
            </w:r>
            <w:r>
              <w:rPr>
                <w:rFonts w:ascii="仿宋_GB2312" w:eastAsia="仿宋_GB2312" w:hAnsi="仿宋_GB2312" w:hint="eastAsia"/>
                <w:sz w:val="24"/>
                <w:szCs w:val="32"/>
              </w:rPr>
              <w:t xml:space="preserve"> </w:t>
            </w:r>
            <w:r>
              <w:rPr>
                <w:rFonts w:ascii="仿宋_GB2312" w:eastAsia="仿宋_GB2312" w:hAnsi="仿宋_GB2312" w:hint="eastAsia"/>
                <w:sz w:val="24"/>
                <w:szCs w:val="32"/>
              </w:rPr>
              <w:t>要</w:t>
            </w:r>
            <w:r>
              <w:rPr>
                <w:rFonts w:ascii="仿宋_GB2312" w:eastAsia="仿宋_GB2312" w:hAnsi="仿宋_GB2312" w:hint="eastAsia"/>
                <w:sz w:val="24"/>
                <w:szCs w:val="32"/>
              </w:rPr>
              <w:t xml:space="preserve"> </w:t>
            </w:r>
            <w:r>
              <w:rPr>
                <w:rFonts w:ascii="仿宋_GB2312" w:eastAsia="仿宋_GB2312" w:hAnsi="仿宋_GB2312" w:hint="eastAsia"/>
                <w:sz w:val="24"/>
                <w:szCs w:val="32"/>
              </w:rPr>
              <w:t>成</w:t>
            </w:r>
            <w:r>
              <w:rPr>
                <w:rFonts w:ascii="仿宋_GB2312" w:eastAsia="仿宋_GB2312" w:hAnsi="仿宋_GB2312" w:hint="eastAsia"/>
                <w:sz w:val="24"/>
                <w:szCs w:val="32"/>
              </w:rPr>
              <w:t xml:space="preserve"> </w:t>
            </w:r>
            <w:r>
              <w:rPr>
                <w:rFonts w:ascii="仿宋_GB2312" w:eastAsia="仿宋_GB2312" w:hAnsi="仿宋_GB2312" w:hint="eastAsia"/>
                <w:sz w:val="24"/>
                <w:szCs w:val="32"/>
              </w:rPr>
              <w:t>绩</w:t>
            </w:r>
          </w:p>
        </w:tc>
        <w:tc>
          <w:tcPr>
            <w:tcW w:w="8027" w:type="dxa"/>
            <w:gridSpan w:val="10"/>
          </w:tcPr>
          <w:p w:rsidR="005540A5" w:rsidRDefault="00231B84">
            <w:pPr>
              <w:spacing w:line="400" w:lineRule="exact"/>
              <w:jc w:val="left"/>
              <w:rPr>
                <w:rFonts w:ascii="仿宋_GB2312" w:eastAsia="仿宋_GB2312" w:hAnsi="仿宋_GB2312"/>
                <w:sz w:val="24"/>
                <w:szCs w:val="32"/>
              </w:rPr>
            </w:pPr>
            <w:r>
              <w:rPr>
                <w:rFonts w:ascii="仿宋_GB2312" w:eastAsia="仿宋_GB2312" w:hAnsi="仿宋_GB2312" w:hint="eastAsia"/>
                <w:sz w:val="24"/>
                <w:szCs w:val="32"/>
              </w:rPr>
              <w:t>简述本单位文化品牌建设过程（包括品牌定位、基本特点、打造历程和社会评价等）及建设成果（</w:t>
            </w:r>
            <w:proofErr w:type="gramStart"/>
            <w:r>
              <w:rPr>
                <w:rFonts w:ascii="仿宋_GB2312" w:eastAsia="仿宋_GB2312" w:hAnsi="仿宋_GB2312" w:hint="eastAsia"/>
                <w:sz w:val="24"/>
                <w:szCs w:val="32"/>
              </w:rPr>
              <w:t>含文化</w:t>
            </w:r>
            <w:proofErr w:type="gramEnd"/>
            <w:r>
              <w:rPr>
                <w:rFonts w:ascii="仿宋_GB2312" w:eastAsia="仿宋_GB2312" w:hAnsi="仿宋_GB2312" w:hint="eastAsia"/>
                <w:sz w:val="24"/>
                <w:szCs w:val="32"/>
              </w:rPr>
              <w:t>品牌媒体宣传报道情况）等。</w:t>
            </w:r>
          </w:p>
          <w:p w:rsidR="005540A5" w:rsidRDefault="005540A5">
            <w:pPr>
              <w:jc w:val="left"/>
              <w:rPr>
                <w:rFonts w:ascii="仿宋_GB2312" w:eastAsia="仿宋_GB2312" w:hAnsi="仿宋_GB2312"/>
                <w:sz w:val="24"/>
                <w:szCs w:val="32"/>
              </w:rPr>
            </w:pPr>
          </w:p>
          <w:p w:rsidR="005540A5" w:rsidRDefault="005540A5">
            <w:pPr>
              <w:jc w:val="left"/>
              <w:rPr>
                <w:rFonts w:ascii="仿宋_GB2312" w:eastAsia="仿宋_GB2312" w:hAnsi="仿宋_GB2312"/>
                <w:sz w:val="24"/>
                <w:szCs w:val="32"/>
              </w:rPr>
            </w:pPr>
          </w:p>
          <w:p w:rsidR="005540A5" w:rsidRDefault="005540A5">
            <w:pPr>
              <w:jc w:val="left"/>
              <w:rPr>
                <w:rFonts w:ascii="仿宋_GB2312" w:eastAsia="仿宋_GB2312" w:hAnsi="仿宋_GB2312"/>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p w:rsidR="005540A5" w:rsidRDefault="005540A5">
            <w:pPr>
              <w:jc w:val="left"/>
              <w:rPr>
                <w:rFonts w:ascii="仿宋_GB2312" w:eastAsia="仿宋_GB2312" w:hAnsi="仿宋_GB2312"/>
                <w:b/>
                <w:bCs/>
                <w:sz w:val="24"/>
                <w:szCs w:val="32"/>
              </w:rPr>
            </w:pPr>
          </w:p>
        </w:tc>
      </w:tr>
    </w:tbl>
    <w:p w:rsidR="005540A5" w:rsidRDefault="00231B84">
      <w:pPr>
        <w:rPr>
          <w:rFonts w:ascii="仿宋_GB2312" w:eastAsia="仿宋_GB2312" w:hAnsi="仿宋"/>
          <w:sz w:val="28"/>
        </w:rPr>
      </w:pPr>
      <w:r>
        <w:rPr>
          <w:rFonts w:ascii="仿宋_GB2312" w:eastAsia="仿宋_GB2312" w:hAnsi="仿宋" w:hint="eastAsia"/>
          <w:sz w:val="28"/>
        </w:rPr>
        <w:t>此表复制有效</w:t>
      </w:r>
    </w:p>
    <w:p w:rsidR="005540A5" w:rsidRDefault="00231B84" w:rsidP="004B2314">
      <w:pPr>
        <w:spacing w:afterLines="50" w:line="560" w:lineRule="exact"/>
        <w:jc w:val="center"/>
        <w:rPr>
          <w:rFonts w:ascii="宋体" w:hAnsi="宋体"/>
          <w:b/>
          <w:bCs/>
          <w:sz w:val="36"/>
          <w:szCs w:val="36"/>
        </w:rPr>
      </w:pPr>
      <w:r>
        <w:rPr>
          <w:rFonts w:ascii="宋体" w:hAnsi="宋体" w:hint="eastAsia"/>
          <w:b/>
          <w:bCs/>
          <w:sz w:val="36"/>
          <w:szCs w:val="36"/>
        </w:rPr>
        <w:lastRenderedPageBreak/>
        <w:t>2020</w:t>
      </w:r>
      <w:r>
        <w:rPr>
          <w:rFonts w:ascii="宋体" w:hAnsi="宋体" w:hint="eastAsia"/>
          <w:b/>
          <w:bCs/>
          <w:sz w:val="36"/>
          <w:szCs w:val="36"/>
        </w:rPr>
        <w:t>年度</w:t>
      </w:r>
      <w:r>
        <w:rPr>
          <w:rFonts w:ascii="宋体" w:hAnsi="宋体"/>
          <w:b/>
          <w:bCs/>
          <w:sz w:val="36"/>
          <w:szCs w:val="36"/>
        </w:rPr>
        <w:t>全国交通运输文化建设</w:t>
      </w:r>
      <w:r>
        <w:rPr>
          <w:rFonts w:ascii="宋体" w:hAnsi="宋体" w:hint="eastAsia"/>
          <w:b/>
          <w:bCs/>
          <w:sz w:val="36"/>
          <w:szCs w:val="36"/>
        </w:rPr>
        <w:t>综合</w:t>
      </w:r>
      <w:r>
        <w:rPr>
          <w:rFonts w:ascii="宋体" w:hAnsi="宋体"/>
          <w:b/>
          <w:bCs/>
          <w:sz w:val="36"/>
          <w:szCs w:val="36"/>
        </w:rPr>
        <w:t>优秀成果申报表</w:t>
      </w:r>
    </w:p>
    <w:p w:rsidR="005540A5" w:rsidRDefault="00231B84">
      <w:pPr>
        <w:jc w:val="center"/>
        <w:rPr>
          <w:rFonts w:ascii="仿宋_GB2312" w:eastAsia="仿宋_GB2312" w:hAnsi="华文中宋"/>
          <w:b/>
          <w:bCs/>
          <w:sz w:val="30"/>
          <w:szCs w:val="30"/>
        </w:rPr>
      </w:pPr>
      <w:r>
        <w:rPr>
          <w:rFonts w:ascii="仿宋_GB2312" w:eastAsia="仿宋_GB2312" w:hAnsi="华文中宋" w:hint="eastAsia"/>
          <w:b/>
          <w:bCs/>
          <w:sz w:val="30"/>
          <w:szCs w:val="30"/>
        </w:rPr>
        <w:t>（文化建设优秀单位）</w:t>
      </w:r>
    </w:p>
    <w:p w:rsidR="005540A5" w:rsidRDefault="00231B84">
      <w:pPr>
        <w:spacing w:line="360" w:lineRule="auto"/>
        <w:rPr>
          <w:rFonts w:ascii="仿宋_GB2312" w:eastAsia="仿宋_GB2312" w:hAnsi="华文中宋"/>
          <w:b/>
          <w:bCs/>
          <w:sz w:val="24"/>
        </w:rPr>
      </w:pPr>
      <w:r>
        <w:rPr>
          <w:rFonts w:ascii="仿宋_GB2312" w:eastAsia="仿宋_GB2312" w:hAnsi="华文中宋" w:hint="eastAsia"/>
          <w:b/>
          <w:bCs/>
          <w:sz w:val="24"/>
        </w:rPr>
        <w:t>（单位盖章处）</w:t>
      </w:r>
      <w:r>
        <w:rPr>
          <w:rFonts w:ascii="仿宋_GB2312" w:eastAsia="仿宋_GB2312" w:hAnsi="华文中宋" w:hint="eastAsia"/>
          <w:b/>
          <w:bCs/>
          <w:sz w:val="24"/>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800"/>
        <w:gridCol w:w="1356"/>
        <w:gridCol w:w="720"/>
        <w:gridCol w:w="676"/>
        <w:gridCol w:w="560"/>
        <w:gridCol w:w="716"/>
        <w:gridCol w:w="1552"/>
      </w:tblGrid>
      <w:tr w:rsidR="005540A5">
        <w:trPr>
          <w:cantSplit/>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单位名称</w:t>
            </w:r>
          </w:p>
        </w:tc>
        <w:tc>
          <w:tcPr>
            <w:tcW w:w="3876" w:type="dxa"/>
            <w:gridSpan w:val="3"/>
          </w:tcPr>
          <w:p w:rsidR="005540A5" w:rsidRDefault="005540A5">
            <w:pPr>
              <w:rPr>
                <w:rFonts w:ascii="仿宋_GB2312" w:eastAsia="仿宋_GB2312" w:hAnsi="宋体"/>
                <w:sz w:val="24"/>
              </w:rPr>
            </w:pPr>
          </w:p>
          <w:p w:rsidR="005540A5" w:rsidRDefault="005540A5">
            <w:pPr>
              <w:rPr>
                <w:rFonts w:ascii="仿宋_GB2312" w:eastAsia="仿宋_GB2312" w:hAnsi="宋体"/>
                <w:sz w:val="24"/>
              </w:rPr>
            </w:pPr>
          </w:p>
        </w:tc>
        <w:tc>
          <w:tcPr>
            <w:tcW w:w="1236"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法人代表</w:t>
            </w:r>
          </w:p>
        </w:tc>
        <w:tc>
          <w:tcPr>
            <w:tcW w:w="2268" w:type="dxa"/>
            <w:gridSpan w:val="2"/>
          </w:tcPr>
          <w:p w:rsidR="005540A5" w:rsidRDefault="005540A5">
            <w:pPr>
              <w:rPr>
                <w:rFonts w:ascii="仿宋_GB2312" w:eastAsia="仿宋_GB2312" w:hAnsi="宋体"/>
                <w:sz w:val="24"/>
              </w:rPr>
            </w:pPr>
          </w:p>
        </w:tc>
      </w:tr>
      <w:tr w:rsidR="005540A5">
        <w:trPr>
          <w:cantSplit/>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单位地址</w:t>
            </w:r>
          </w:p>
        </w:tc>
        <w:tc>
          <w:tcPr>
            <w:tcW w:w="3876" w:type="dxa"/>
            <w:gridSpan w:val="3"/>
          </w:tcPr>
          <w:p w:rsidR="005540A5" w:rsidRDefault="005540A5">
            <w:pPr>
              <w:rPr>
                <w:rFonts w:ascii="仿宋_GB2312" w:eastAsia="仿宋_GB2312" w:hAnsi="宋体"/>
                <w:sz w:val="24"/>
              </w:rPr>
            </w:pPr>
          </w:p>
          <w:p w:rsidR="005540A5" w:rsidRDefault="005540A5">
            <w:pPr>
              <w:rPr>
                <w:rFonts w:ascii="仿宋_GB2312" w:eastAsia="仿宋_GB2312" w:hAnsi="宋体"/>
                <w:sz w:val="24"/>
              </w:rPr>
            </w:pPr>
          </w:p>
        </w:tc>
        <w:tc>
          <w:tcPr>
            <w:tcW w:w="1236" w:type="dxa"/>
            <w:gridSpan w:val="2"/>
            <w:vAlign w:val="center"/>
          </w:tcPr>
          <w:p w:rsidR="005540A5" w:rsidRDefault="00231B84">
            <w:pPr>
              <w:jc w:val="center"/>
              <w:rPr>
                <w:rFonts w:ascii="仿宋_GB2312" w:eastAsia="仿宋_GB2312" w:hAnsi="宋体"/>
                <w:sz w:val="24"/>
              </w:rPr>
            </w:pPr>
            <w:proofErr w:type="gramStart"/>
            <w:r>
              <w:rPr>
                <w:rFonts w:ascii="仿宋_GB2312" w:eastAsia="仿宋_GB2312" w:hAnsi="宋体" w:hint="eastAsia"/>
                <w:sz w:val="24"/>
              </w:rPr>
              <w:t>邮</w:t>
            </w:r>
            <w:proofErr w:type="gramEnd"/>
            <w:r>
              <w:rPr>
                <w:rFonts w:ascii="仿宋_GB2312" w:eastAsia="仿宋_GB2312" w:hAnsi="宋体" w:hint="eastAsia"/>
                <w:sz w:val="24"/>
              </w:rPr>
              <w:t xml:space="preserve">    </w:t>
            </w:r>
            <w:r>
              <w:rPr>
                <w:rFonts w:ascii="仿宋_GB2312" w:eastAsia="仿宋_GB2312" w:hAnsi="宋体" w:hint="eastAsia"/>
                <w:sz w:val="24"/>
              </w:rPr>
              <w:t>编</w:t>
            </w:r>
          </w:p>
        </w:tc>
        <w:tc>
          <w:tcPr>
            <w:tcW w:w="2268" w:type="dxa"/>
            <w:gridSpan w:val="2"/>
          </w:tcPr>
          <w:p w:rsidR="005540A5" w:rsidRDefault="005540A5">
            <w:pPr>
              <w:rPr>
                <w:rFonts w:ascii="仿宋_GB2312" w:eastAsia="仿宋_GB2312" w:hAnsi="宋体"/>
                <w:sz w:val="24"/>
              </w:rPr>
            </w:pPr>
          </w:p>
        </w:tc>
      </w:tr>
      <w:tr w:rsidR="005540A5">
        <w:tc>
          <w:tcPr>
            <w:tcW w:w="1368" w:type="dxa"/>
            <w:vAlign w:val="center"/>
          </w:tcPr>
          <w:p w:rsidR="005540A5" w:rsidRDefault="00231B84">
            <w:pPr>
              <w:ind w:firstLineChars="50" w:firstLine="120"/>
              <w:rPr>
                <w:rFonts w:ascii="仿宋_GB2312" w:eastAsia="仿宋_GB2312" w:hAnsi="宋体"/>
                <w:sz w:val="24"/>
              </w:rPr>
            </w:pPr>
            <w:r>
              <w:rPr>
                <w:rFonts w:ascii="仿宋_GB2312" w:eastAsia="仿宋_GB2312" w:hAnsi="宋体" w:hint="eastAsia"/>
                <w:sz w:val="24"/>
              </w:rPr>
              <w:t>建立时间</w:t>
            </w:r>
          </w:p>
        </w:tc>
        <w:tc>
          <w:tcPr>
            <w:tcW w:w="1800" w:type="dxa"/>
            <w:vAlign w:val="center"/>
          </w:tcPr>
          <w:p w:rsidR="005540A5" w:rsidRDefault="005540A5">
            <w:pPr>
              <w:jc w:val="center"/>
              <w:rPr>
                <w:rFonts w:ascii="仿宋_GB2312" w:eastAsia="仿宋_GB2312" w:hAnsi="宋体"/>
                <w:sz w:val="24"/>
              </w:rPr>
            </w:pPr>
          </w:p>
          <w:p w:rsidR="005540A5" w:rsidRDefault="005540A5">
            <w:pPr>
              <w:jc w:val="center"/>
              <w:rPr>
                <w:rFonts w:ascii="仿宋_GB2312" w:eastAsia="仿宋_GB2312" w:hAnsi="宋体"/>
                <w:sz w:val="24"/>
              </w:rPr>
            </w:pPr>
          </w:p>
        </w:tc>
        <w:tc>
          <w:tcPr>
            <w:tcW w:w="1356"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职工人数</w:t>
            </w:r>
          </w:p>
        </w:tc>
        <w:tc>
          <w:tcPr>
            <w:tcW w:w="1396" w:type="dxa"/>
            <w:gridSpan w:val="2"/>
            <w:vAlign w:val="center"/>
          </w:tcPr>
          <w:p w:rsidR="005540A5" w:rsidRDefault="005540A5">
            <w:pPr>
              <w:jc w:val="center"/>
              <w:rPr>
                <w:rFonts w:ascii="仿宋_GB2312" w:eastAsia="仿宋_GB2312" w:hAnsi="宋体"/>
                <w:sz w:val="24"/>
              </w:rPr>
            </w:pPr>
          </w:p>
        </w:tc>
        <w:tc>
          <w:tcPr>
            <w:tcW w:w="1276"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总</w:t>
            </w:r>
            <w:r>
              <w:rPr>
                <w:rFonts w:ascii="仿宋_GB2312" w:eastAsia="仿宋_GB2312" w:hAnsi="宋体" w:hint="eastAsia"/>
                <w:sz w:val="24"/>
              </w:rPr>
              <w:t xml:space="preserve"> </w:t>
            </w:r>
            <w:r>
              <w:rPr>
                <w:rFonts w:ascii="仿宋_GB2312" w:eastAsia="仿宋_GB2312" w:hAnsi="宋体" w:hint="eastAsia"/>
                <w:sz w:val="24"/>
              </w:rPr>
              <w:t>资</w:t>
            </w:r>
            <w:r>
              <w:rPr>
                <w:rFonts w:ascii="仿宋_GB2312" w:eastAsia="仿宋_GB2312" w:hAnsi="宋体" w:hint="eastAsia"/>
                <w:sz w:val="24"/>
              </w:rPr>
              <w:t xml:space="preserve"> </w:t>
            </w:r>
            <w:r>
              <w:rPr>
                <w:rFonts w:ascii="仿宋_GB2312" w:eastAsia="仿宋_GB2312" w:hAnsi="宋体" w:hint="eastAsia"/>
                <w:sz w:val="24"/>
              </w:rPr>
              <w:t>产</w:t>
            </w:r>
          </w:p>
        </w:tc>
        <w:tc>
          <w:tcPr>
            <w:tcW w:w="1552" w:type="dxa"/>
            <w:vAlign w:val="center"/>
          </w:tcPr>
          <w:p w:rsidR="005540A5" w:rsidRDefault="005540A5">
            <w:pPr>
              <w:jc w:val="center"/>
              <w:rPr>
                <w:rFonts w:ascii="仿宋_GB2312" w:eastAsia="仿宋_GB2312" w:hAnsi="宋体"/>
                <w:sz w:val="24"/>
              </w:rPr>
            </w:pPr>
          </w:p>
        </w:tc>
      </w:tr>
      <w:tr w:rsidR="005540A5">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注册资本</w:t>
            </w:r>
          </w:p>
        </w:tc>
        <w:tc>
          <w:tcPr>
            <w:tcW w:w="1800" w:type="dxa"/>
            <w:vAlign w:val="center"/>
          </w:tcPr>
          <w:p w:rsidR="005540A5" w:rsidRDefault="005540A5">
            <w:pPr>
              <w:jc w:val="center"/>
              <w:rPr>
                <w:rFonts w:ascii="仿宋_GB2312" w:eastAsia="仿宋_GB2312" w:hAnsi="宋体"/>
                <w:sz w:val="24"/>
              </w:rPr>
            </w:pPr>
          </w:p>
          <w:p w:rsidR="005540A5" w:rsidRDefault="005540A5">
            <w:pPr>
              <w:jc w:val="center"/>
              <w:rPr>
                <w:rFonts w:ascii="仿宋_GB2312" w:eastAsia="仿宋_GB2312" w:hAnsi="宋体"/>
                <w:sz w:val="24"/>
              </w:rPr>
            </w:pPr>
          </w:p>
        </w:tc>
        <w:tc>
          <w:tcPr>
            <w:tcW w:w="1356"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经济性质</w:t>
            </w:r>
          </w:p>
        </w:tc>
        <w:tc>
          <w:tcPr>
            <w:tcW w:w="1396" w:type="dxa"/>
            <w:gridSpan w:val="2"/>
            <w:vAlign w:val="center"/>
          </w:tcPr>
          <w:p w:rsidR="005540A5" w:rsidRDefault="005540A5">
            <w:pPr>
              <w:jc w:val="center"/>
              <w:rPr>
                <w:rFonts w:ascii="仿宋_GB2312" w:eastAsia="仿宋_GB2312" w:hAnsi="宋体"/>
                <w:sz w:val="24"/>
              </w:rPr>
            </w:pPr>
          </w:p>
        </w:tc>
        <w:tc>
          <w:tcPr>
            <w:tcW w:w="1276"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营业收入</w:t>
            </w:r>
          </w:p>
        </w:tc>
        <w:tc>
          <w:tcPr>
            <w:tcW w:w="1552" w:type="dxa"/>
            <w:vAlign w:val="center"/>
          </w:tcPr>
          <w:p w:rsidR="005540A5" w:rsidRDefault="005540A5">
            <w:pPr>
              <w:jc w:val="center"/>
              <w:rPr>
                <w:rFonts w:ascii="仿宋_GB2312" w:eastAsia="仿宋_GB2312" w:hAnsi="宋体"/>
                <w:sz w:val="24"/>
              </w:rPr>
            </w:pPr>
          </w:p>
        </w:tc>
      </w:tr>
      <w:tr w:rsidR="005540A5">
        <w:trPr>
          <w:cantSplit/>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主营业务</w:t>
            </w:r>
          </w:p>
        </w:tc>
        <w:tc>
          <w:tcPr>
            <w:tcW w:w="3156" w:type="dxa"/>
            <w:gridSpan w:val="2"/>
            <w:vAlign w:val="center"/>
          </w:tcPr>
          <w:p w:rsidR="005540A5" w:rsidRDefault="005540A5">
            <w:pPr>
              <w:jc w:val="center"/>
              <w:rPr>
                <w:rFonts w:ascii="仿宋_GB2312" w:eastAsia="仿宋_GB2312" w:hAnsi="宋体"/>
                <w:sz w:val="24"/>
              </w:rPr>
            </w:pPr>
          </w:p>
          <w:p w:rsidR="005540A5" w:rsidRDefault="005540A5">
            <w:pPr>
              <w:jc w:val="center"/>
              <w:rPr>
                <w:rFonts w:ascii="仿宋_GB2312" w:eastAsia="仿宋_GB2312" w:hAnsi="宋体"/>
                <w:sz w:val="24"/>
              </w:rPr>
            </w:pPr>
          </w:p>
        </w:tc>
        <w:tc>
          <w:tcPr>
            <w:tcW w:w="1396"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电子邮箱</w:t>
            </w:r>
          </w:p>
        </w:tc>
        <w:tc>
          <w:tcPr>
            <w:tcW w:w="2828" w:type="dxa"/>
            <w:gridSpan w:val="3"/>
            <w:vAlign w:val="center"/>
          </w:tcPr>
          <w:p w:rsidR="005540A5" w:rsidRDefault="005540A5">
            <w:pPr>
              <w:jc w:val="center"/>
              <w:rPr>
                <w:rFonts w:ascii="仿宋_GB2312" w:eastAsia="仿宋_GB2312" w:hAnsi="宋体"/>
                <w:sz w:val="24"/>
              </w:rPr>
            </w:pPr>
          </w:p>
        </w:tc>
      </w:tr>
      <w:tr w:rsidR="005540A5">
        <w:trPr>
          <w:trHeight w:val="543"/>
        </w:trPr>
        <w:tc>
          <w:tcPr>
            <w:tcW w:w="1368" w:type="dxa"/>
            <w:vMerge w:val="restart"/>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联</w:t>
            </w:r>
            <w:r>
              <w:rPr>
                <w:rFonts w:ascii="仿宋_GB2312" w:eastAsia="仿宋_GB2312" w:hAnsi="宋体" w:hint="eastAsia"/>
                <w:sz w:val="24"/>
              </w:rPr>
              <w:t xml:space="preserve"> </w:t>
            </w:r>
            <w:r>
              <w:rPr>
                <w:rFonts w:ascii="仿宋_GB2312" w:eastAsia="仿宋_GB2312" w:hAnsi="宋体" w:hint="eastAsia"/>
                <w:sz w:val="24"/>
              </w:rPr>
              <w:t>系</w:t>
            </w:r>
            <w:r>
              <w:rPr>
                <w:rFonts w:ascii="仿宋_GB2312" w:eastAsia="仿宋_GB2312" w:hAnsi="宋体" w:hint="eastAsia"/>
                <w:sz w:val="24"/>
              </w:rPr>
              <w:t xml:space="preserve"> </w:t>
            </w:r>
            <w:r>
              <w:rPr>
                <w:rFonts w:ascii="仿宋_GB2312" w:eastAsia="仿宋_GB2312" w:hAnsi="宋体" w:hint="eastAsia"/>
                <w:sz w:val="24"/>
              </w:rPr>
              <w:t>人</w:t>
            </w:r>
          </w:p>
        </w:tc>
        <w:tc>
          <w:tcPr>
            <w:tcW w:w="1800" w:type="dxa"/>
            <w:vMerge w:val="restart"/>
            <w:vAlign w:val="center"/>
          </w:tcPr>
          <w:p w:rsidR="005540A5" w:rsidRDefault="005540A5">
            <w:pPr>
              <w:jc w:val="center"/>
              <w:rPr>
                <w:rFonts w:ascii="仿宋_GB2312" w:eastAsia="仿宋_GB2312" w:hAnsi="宋体"/>
                <w:sz w:val="24"/>
              </w:rPr>
            </w:pPr>
          </w:p>
          <w:p w:rsidR="005540A5" w:rsidRDefault="005540A5">
            <w:pPr>
              <w:jc w:val="center"/>
              <w:rPr>
                <w:rFonts w:ascii="仿宋_GB2312" w:eastAsia="仿宋_GB2312" w:hAnsi="宋体"/>
                <w:sz w:val="24"/>
              </w:rPr>
            </w:pPr>
          </w:p>
        </w:tc>
        <w:tc>
          <w:tcPr>
            <w:tcW w:w="1356"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固定电话</w:t>
            </w:r>
          </w:p>
        </w:tc>
        <w:tc>
          <w:tcPr>
            <w:tcW w:w="1396" w:type="dxa"/>
            <w:gridSpan w:val="2"/>
            <w:vAlign w:val="center"/>
          </w:tcPr>
          <w:p w:rsidR="005540A5" w:rsidRDefault="005540A5">
            <w:pPr>
              <w:jc w:val="center"/>
              <w:rPr>
                <w:rFonts w:ascii="仿宋_GB2312" w:eastAsia="仿宋_GB2312" w:hAnsi="宋体"/>
                <w:sz w:val="24"/>
              </w:rPr>
            </w:pPr>
          </w:p>
        </w:tc>
        <w:tc>
          <w:tcPr>
            <w:tcW w:w="1276" w:type="dxa"/>
            <w:gridSpan w:val="2"/>
            <w:vMerge w:val="restart"/>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传</w:t>
            </w:r>
            <w:r>
              <w:rPr>
                <w:rFonts w:ascii="仿宋_GB2312" w:eastAsia="仿宋_GB2312" w:hAnsi="宋体" w:hint="eastAsia"/>
                <w:sz w:val="24"/>
              </w:rPr>
              <w:t xml:space="preserve">   </w:t>
            </w:r>
            <w:r>
              <w:rPr>
                <w:rFonts w:ascii="仿宋_GB2312" w:eastAsia="仿宋_GB2312" w:hAnsi="宋体" w:hint="eastAsia"/>
                <w:sz w:val="24"/>
              </w:rPr>
              <w:t>真</w:t>
            </w:r>
          </w:p>
        </w:tc>
        <w:tc>
          <w:tcPr>
            <w:tcW w:w="1552" w:type="dxa"/>
            <w:vMerge w:val="restart"/>
            <w:vAlign w:val="center"/>
          </w:tcPr>
          <w:p w:rsidR="005540A5" w:rsidRDefault="005540A5">
            <w:pPr>
              <w:ind w:left="57"/>
              <w:jc w:val="center"/>
              <w:rPr>
                <w:rFonts w:ascii="仿宋_GB2312" w:eastAsia="仿宋_GB2312" w:hAnsi="宋体"/>
                <w:sz w:val="24"/>
              </w:rPr>
            </w:pPr>
          </w:p>
        </w:tc>
      </w:tr>
      <w:tr w:rsidR="005540A5">
        <w:trPr>
          <w:trHeight w:val="476"/>
        </w:trPr>
        <w:tc>
          <w:tcPr>
            <w:tcW w:w="1368" w:type="dxa"/>
            <w:vMerge/>
            <w:vAlign w:val="center"/>
          </w:tcPr>
          <w:p w:rsidR="005540A5" w:rsidRDefault="005540A5">
            <w:pPr>
              <w:jc w:val="center"/>
              <w:rPr>
                <w:rFonts w:ascii="仿宋_GB2312" w:eastAsia="仿宋_GB2312" w:hAnsi="宋体"/>
                <w:sz w:val="24"/>
              </w:rPr>
            </w:pPr>
          </w:p>
        </w:tc>
        <w:tc>
          <w:tcPr>
            <w:tcW w:w="1800" w:type="dxa"/>
            <w:vMerge/>
            <w:vAlign w:val="center"/>
          </w:tcPr>
          <w:p w:rsidR="005540A5" w:rsidRDefault="005540A5">
            <w:pPr>
              <w:jc w:val="center"/>
              <w:rPr>
                <w:rFonts w:ascii="仿宋_GB2312" w:eastAsia="仿宋_GB2312" w:hAnsi="宋体"/>
                <w:sz w:val="24"/>
              </w:rPr>
            </w:pPr>
          </w:p>
        </w:tc>
        <w:tc>
          <w:tcPr>
            <w:tcW w:w="1356"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手</w:t>
            </w:r>
            <w:r>
              <w:rPr>
                <w:rFonts w:ascii="仿宋_GB2312" w:eastAsia="仿宋_GB2312" w:hAnsi="宋体" w:hint="eastAsia"/>
                <w:sz w:val="24"/>
              </w:rPr>
              <w:t xml:space="preserve">  </w:t>
            </w:r>
            <w:r>
              <w:rPr>
                <w:rFonts w:ascii="仿宋_GB2312" w:eastAsia="仿宋_GB2312" w:hAnsi="宋体" w:hint="eastAsia"/>
                <w:sz w:val="24"/>
              </w:rPr>
              <w:t>机</w:t>
            </w:r>
          </w:p>
        </w:tc>
        <w:tc>
          <w:tcPr>
            <w:tcW w:w="1396" w:type="dxa"/>
            <w:gridSpan w:val="2"/>
            <w:vAlign w:val="center"/>
          </w:tcPr>
          <w:p w:rsidR="005540A5" w:rsidRDefault="005540A5">
            <w:pPr>
              <w:jc w:val="center"/>
              <w:rPr>
                <w:rFonts w:ascii="仿宋_GB2312" w:eastAsia="仿宋_GB2312" w:hAnsi="宋体"/>
                <w:sz w:val="24"/>
              </w:rPr>
            </w:pPr>
          </w:p>
        </w:tc>
        <w:tc>
          <w:tcPr>
            <w:tcW w:w="1276" w:type="dxa"/>
            <w:gridSpan w:val="2"/>
            <w:vMerge/>
            <w:vAlign w:val="center"/>
          </w:tcPr>
          <w:p w:rsidR="005540A5" w:rsidRDefault="005540A5">
            <w:pPr>
              <w:jc w:val="center"/>
              <w:rPr>
                <w:rFonts w:ascii="仿宋_GB2312" w:eastAsia="仿宋_GB2312" w:hAnsi="宋体"/>
                <w:sz w:val="24"/>
              </w:rPr>
            </w:pPr>
          </w:p>
        </w:tc>
        <w:tc>
          <w:tcPr>
            <w:tcW w:w="1552" w:type="dxa"/>
            <w:vMerge/>
            <w:vAlign w:val="center"/>
          </w:tcPr>
          <w:p w:rsidR="005540A5" w:rsidRDefault="005540A5">
            <w:pPr>
              <w:ind w:left="57"/>
              <w:jc w:val="center"/>
              <w:rPr>
                <w:rFonts w:ascii="仿宋_GB2312" w:eastAsia="仿宋_GB2312" w:hAnsi="宋体"/>
                <w:sz w:val="24"/>
              </w:rPr>
            </w:pPr>
          </w:p>
        </w:tc>
      </w:tr>
      <w:tr w:rsidR="005540A5">
        <w:trPr>
          <w:trHeight w:val="7149"/>
        </w:trPr>
        <w:tc>
          <w:tcPr>
            <w:tcW w:w="1368" w:type="dxa"/>
          </w:tcPr>
          <w:p w:rsidR="005540A5" w:rsidRDefault="005540A5">
            <w:pPr>
              <w:ind w:left="57"/>
              <w:jc w:val="center"/>
              <w:rPr>
                <w:rFonts w:ascii="仿宋_GB2312" w:eastAsia="仿宋_GB2312" w:hAnsi="华文中宋"/>
                <w:b/>
                <w:bCs/>
                <w:sz w:val="28"/>
                <w:szCs w:val="28"/>
              </w:rPr>
            </w:pPr>
          </w:p>
          <w:p w:rsidR="005540A5" w:rsidRDefault="005540A5">
            <w:pPr>
              <w:ind w:left="57"/>
              <w:jc w:val="center"/>
              <w:rPr>
                <w:rFonts w:ascii="仿宋_GB2312" w:eastAsia="仿宋_GB2312" w:hAnsi="华文中宋"/>
                <w:b/>
                <w:bCs/>
                <w:sz w:val="28"/>
                <w:szCs w:val="28"/>
              </w:rPr>
            </w:pPr>
          </w:p>
          <w:p w:rsidR="005540A5" w:rsidRDefault="005540A5">
            <w:pPr>
              <w:ind w:left="57"/>
              <w:jc w:val="center"/>
              <w:rPr>
                <w:rFonts w:ascii="仿宋_GB2312" w:eastAsia="仿宋_GB2312" w:hAnsi="仿宋_GB2312"/>
                <w:sz w:val="24"/>
                <w:szCs w:val="32"/>
              </w:rPr>
            </w:pP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文</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化</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建</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设</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概</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宋体"/>
                <w:sz w:val="24"/>
              </w:rPr>
            </w:pPr>
            <w:r>
              <w:rPr>
                <w:rFonts w:ascii="仿宋_GB2312" w:eastAsia="仿宋_GB2312" w:hAnsi="仿宋_GB2312" w:hint="eastAsia"/>
                <w:sz w:val="24"/>
                <w:szCs w:val="32"/>
              </w:rPr>
              <w:t>述</w:t>
            </w:r>
          </w:p>
        </w:tc>
        <w:tc>
          <w:tcPr>
            <w:tcW w:w="7380" w:type="dxa"/>
            <w:gridSpan w:val="7"/>
          </w:tcPr>
          <w:p w:rsidR="005540A5" w:rsidRDefault="00231B84">
            <w:pPr>
              <w:spacing w:line="400" w:lineRule="exact"/>
              <w:jc w:val="left"/>
              <w:rPr>
                <w:rFonts w:ascii="仿宋_GB2312" w:eastAsia="仿宋_GB2312" w:hAnsi="宋体"/>
                <w:sz w:val="24"/>
              </w:rPr>
            </w:pPr>
            <w:r>
              <w:rPr>
                <w:rFonts w:ascii="仿宋_GB2312" w:eastAsia="仿宋_GB2312" w:hAnsi="仿宋_GB2312" w:hint="eastAsia"/>
                <w:sz w:val="24"/>
                <w:szCs w:val="32"/>
              </w:rPr>
              <w:t>简述本单位文化建设的基本情况和成效。</w:t>
            </w:r>
          </w:p>
        </w:tc>
      </w:tr>
    </w:tbl>
    <w:p w:rsidR="005540A5" w:rsidRDefault="00231B84">
      <w:pPr>
        <w:rPr>
          <w:rFonts w:ascii="仿宋_GB2312" w:eastAsia="仿宋_GB2312" w:hAnsi="仿宋"/>
          <w:sz w:val="30"/>
        </w:rPr>
        <w:sectPr w:rsidR="005540A5">
          <w:headerReference w:type="default" r:id="rId9"/>
          <w:footerReference w:type="even" r:id="rId10"/>
          <w:pgSz w:w="11906" w:h="16838"/>
          <w:pgMar w:top="1440" w:right="1701" w:bottom="1440" w:left="1701" w:header="851" w:footer="992" w:gutter="0"/>
          <w:cols w:space="720"/>
          <w:docGrid w:type="lines" w:linePitch="312"/>
        </w:sectPr>
      </w:pPr>
      <w:r>
        <w:rPr>
          <w:rFonts w:ascii="仿宋_GB2312" w:eastAsia="仿宋_GB2312" w:hAnsi="仿宋" w:hint="eastAsia"/>
          <w:sz w:val="30"/>
        </w:rPr>
        <w:t>此表复制有效</w:t>
      </w:r>
    </w:p>
    <w:p w:rsidR="005540A5" w:rsidRDefault="00231B84" w:rsidP="004B2314">
      <w:pPr>
        <w:spacing w:afterLines="50" w:line="560" w:lineRule="exact"/>
        <w:jc w:val="center"/>
        <w:rPr>
          <w:rFonts w:ascii="宋体" w:hAnsi="宋体"/>
          <w:b/>
          <w:bCs/>
          <w:sz w:val="36"/>
          <w:szCs w:val="36"/>
        </w:rPr>
      </w:pPr>
      <w:r>
        <w:rPr>
          <w:rFonts w:ascii="宋体" w:hAnsi="宋体" w:hint="eastAsia"/>
          <w:b/>
          <w:bCs/>
          <w:sz w:val="36"/>
          <w:szCs w:val="36"/>
        </w:rPr>
        <w:lastRenderedPageBreak/>
        <w:t>2020</w:t>
      </w:r>
      <w:r>
        <w:rPr>
          <w:rFonts w:ascii="宋体" w:hAnsi="宋体" w:hint="eastAsia"/>
          <w:b/>
          <w:bCs/>
          <w:sz w:val="36"/>
          <w:szCs w:val="36"/>
        </w:rPr>
        <w:t>年度</w:t>
      </w:r>
      <w:r>
        <w:rPr>
          <w:rFonts w:ascii="宋体" w:hAnsi="宋体"/>
          <w:b/>
          <w:bCs/>
          <w:sz w:val="36"/>
          <w:szCs w:val="36"/>
        </w:rPr>
        <w:t>全国交通运输文化建设</w:t>
      </w:r>
      <w:r>
        <w:rPr>
          <w:rFonts w:ascii="宋体" w:hAnsi="宋体" w:hint="eastAsia"/>
          <w:b/>
          <w:bCs/>
          <w:sz w:val="36"/>
          <w:szCs w:val="36"/>
        </w:rPr>
        <w:t>综合</w:t>
      </w:r>
      <w:r>
        <w:rPr>
          <w:rFonts w:ascii="宋体" w:hAnsi="宋体"/>
          <w:b/>
          <w:bCs/>
          <w:sz w:val="36"/>
          <w:szCs w:val="36"/>
        </w:rPr>
        <w:t>优秀成果申报表</w:t>
      </w:r>
    </w:p>
    <w:p w:rsidR="005540A5" w:rsidRDefault="00231B84">
      <w:pPr>
        <w:jc w:val="center"/>
        <w:rPr>
          <w:rFonts w:ascii="仿宋_GB2312" w:eastAsia="仿宋_GB2312" w:hAnsi="华文中宋"/>
          <w:b/>
          <w:bCs/>
          <w:sz w:val="30"/>
          <w:szCs w:val="30"/>
        </w:rPr>
      </w:pPr>
      <w:r>
        <w:rPr>
          <w:rFonts w:ascii="仿宋_GB2312" w:eastAsia="仿宋_GB2312" w:hAnsi="华文中宋" w:hint="eastAsia"/>
          <w:b/>
          <w:bCs/>
          <w:sz w:val="30"/>
          <w:szCs w:val="30"/>
        </w:rPr>
        <w:t>（文化建设卓越单位）</w:t>
      </w:r>
    </w:p>
    <w:p w:rsidR="005540A5" w:rsidRDefault="00231B84">
      <w:pPr>
        <w:spacing w:line="360" w:lineRule="auto"/>
        <w:rPr>
          <w:rFonts w:ascii="仿宋_GB2312" w:eastAsia="仿宋_GB2312" w:hAnsi="华文中宋"/>
          <w:b/>
          <w:bCs/>
          <w:sz w:val="24"/>
        </w:rPr>
      </w:pPr>
      <w:r>
        <w:rPr>
          <w:rFonts w:ascii="仿宋_GB2312" w:eastAsia="仿宋_GB2312" w:hAnsi="华文中宋" w:hint="eastAsia"/>
          <w:b/>
          <w:bCs/>
          <w:sz w:val="24"/>
        </w:rPr>
        <w:t>（单位盖章处）</w:t>
      </w:r>
      <w:r>
        <w:rPr>
          <w:rFonts w:ascii="仿宋_GB2312" w:eastAsia="仿宋_GB2312" w:hAnsi="华文中宋" w:hint="eastAsia"/>
          <w:b/>
          <w:bCs/>
          <w:sz w:val="24"/>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800"/>
        <w:gridCol w:w="1260"/>
        <w:gridCol w:w="900"/>
        <w:gridCol w:w="540"/>
        <w:gridCol w:w="696"/>
        <w:gridCol w:w="564"/>
        <w:gridCol w:w="1620"/>
      </w:tblGrid>
      <w:tr w:rsidR="005540A5">
        <w:trPr>
          <w:cantSplit/>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单位名称</w:t>
            </w:r>
          </w:p>
        </w:tc>
        <w:tc>
          <w:tcPr>
            <w:tcW w:w="3960" w:type="dxa"/>
            <w:gridSpan w:val="3"/>
          </w:tcPr>
          <w:p w:rsidR="005540A5" w:rsidRDefault="005540A5">
            <w:pPr>
              <w:rPr>
                <w:rFonts w:ascii="仿宋_GB2312" w:eastAsia="仿宋_GB2312" w:hAnsi="宋体"/>
                <w:sz w:val="24"/>
              </w:rPr>
            </w:pPr>
          </w:p>
          <w:p w:rsidR="005540A5" w:rsidRDefault="005540A5">
            <w:pPr>
              <w:rPr>
                <w:rFonts w:ascii="仿宋_GB2312" w:eastAsia="仿宋_GB2312" w:hAnsi="宋体"/>
                <w:sz w:val="24"/>
              </w:rPr>
            </w:pPr>
          </w:p>
        </w:tc>
        <w:tc>
          <w:tcPr>
            <w:tcW w:w="1236"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法人代表</w:t>
            </w:r>
          </w:p>
        </w:tc>
        <w:tc>
          <w:tcPr>
            <w:tcW w:w="2184" w:type="dxa"/>
            <w:gridSpan w:val="2"/>
          </w:tcPr>
          <w:p w:rsidR="005540A5" w:rsidRDefault="005540A5">
            <w:pPr>
              <w:rPr>
                <w:rFonts w:ascii="仿宋_GB2312" w:eastAsia="仿宋_GB2312" w:hAnsi="宋体"/>
                <w:sz w:val="24"/>
              </w:rPr>
            </w:pPr>
          </w:p>
        </w:tc>
      </w:tr>
      <w:tr w:rsidR="005540A5">
        <w:trPr>
          <w:cantSplit/>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单位地址</w:t>
            </w:r>
          </w:p>
        </w:tc>
        <w:tc>
          <w:tcPr>
            <w:tcW w:w="3960" w:type="dxa"/>
            <w:gridSpan w:val="3"/>
          </w:tcPr>
          <w:p w:rsidR="005540A5" w:rsidRDefault="005540A5">
            <w:pPr>
              <w:rPr>
                <w:rFonts w:ascii="仿宋_GB2312" w:eastAsia="仿宋_GB2312" w:hAnsi="宋体"/>
                <w:sz w:val="24"/>
              </w:rPr>
            </w:pPr>
          </w:p>
          <w:p w:rsidR="005540A5" w:rsidRDefault="005540A5">
            <w:pPr>
              <w:rPr>
                <w:rFonts w:ascii="仿宋_GB2312" w:eastAsia="仿宋_GB2312" w:hAnsi="宋体"/>
                <w:sz w:val="24"/>
              </w:rPr>
            </w:pPr>
          </w:p>
        </w:tc>
        <w:tc>
          <w:tcPr>
            <w:tcW w:w="1236" w:type="dxa"/>
            <w:gridSpan w:val="2"/>
            <w:vAlign w:val="center"/>
          </w:tcPr>
          <w:p w:rsidR="005540A5" w:rsidRDefault="00231B84">
            <w:pPr>
              <w:jc w:val="center"/>
              <w:rPr>
                <w:rFonts w:ascii="仿宋_GB2312" w:eastAsia="仿宋_GB2312" w:hAnsi="宋体"/>
                <w:sz w:val="24"/>
              </w:rPr>
            </w:pPr>
            <w:proofErr w:type="gramStart"/>
            <w:r>
              <w:rPr>
                <w:rFonts w:ascii="仿宋_GB2312" w:eastAsia="仿宋_GB2312" w:hAnsi="宋体" w:hint="eastAsia"/>
                <w:sz w:val="24"/>
              </w:rPr>
              <w:t>邮</w:t>
            </w:r>
            <w:proofErr w:type="gramEnd"/>
            <w:r>
              <w:rPr>
                <w:rFonts w:ascii="仿宋_GB2312" w:eastAsia="仿宋_GB2312" w:hAnsi="宋体" w:hint="eastAsia"/>
                <w:sz w:val="24"/>
              </w:rPr>
              <w:t xml:space="preserve">    </w:t>
            </w:r>
            <w:r>
              <w:rPr>
                <w:rFonts w:ascii="仿宋_GB2312" w:eastAsia="仿宋_GB2312" w:hAnsi="宋体" w:hint="eastAsia"/>
                <w:sz w:val="24"/>
              </w:rPr>
              <w:t>编</w:t>
            </w:r>
          </w:p>
        </w:tc>
        <w:tc>
          <w:tcPr>
            <w:tcW w:w="2184" w:type="dxa"/>
            <w:gridSpan w:val="2"/>
          </w:tcPr>
          <w:p w:rsidR="005540A5" w:rsidRDefault="005540A5">
            <w:pPr>
              <w:rPr>
                <w:rFonts w:ascii="仿宋_GB2312" w:eastAsia="仿宋_GB2312" w:hAnsi="宋体"/>
                <w:sz w:val="24"/>
              </w:rPr>
            </w:pPr>
          </w:p>
        </w:tc>
      </w:tr>
      <w:tr w:rsidR="005540A5">
        <w:trPr>
          <w:cantSplit/>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主营业务</w:t>
            </w:r>
          </w:p>
        </w:tc>
        <w:tc>
          <w:tcPr>
            <w:tcW w:w="3060" w:type="dxa"/>
            <w:gridSpan w:val="2"/>
          </w:tcPr>
          <w:p w:rsidR="005540A5" w:rsidRDefault="005540A5">
            <w:pPr>
              <w:rPr>
                <w:rFonts w:ascii="仿宋_GB2312" w:eastAsia="仿宋_GB2312" w:hAnsi="宋体"/>
                <w:sz w:val="24"/>
              </w:rPr>
            </w:pPr>
          </w:p>
          <w:p w:rsidR="005540A5" w:rsidRDefault="005540A5">
            <w:pPr>
              <w:rPr>
                <w:rFonts w:ascii="仿宋_GB2312" w:eastAsia="仿宋_GB2312" w:hAnsi="宋体"/>
                <w:sz w:val="24"/>
              </w:rPr>
            </w:pPr>
          </w:p>
        </w:tc>
        <w:tc>
          <w:tcPr>
            <w:tcW w:w="1440"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电子信箱</w:t>
            </w:r>
          </w:p>
        </w:tc>
        <w:tc>
          <w:tcPr>
            <w:tcW w:w="2880" w:type="dxa"/>
            <w:gridSpan w:val="3"/>
            <w:vAlign w:val="center"/>
          </w:tcPr>
          <w:p w:rsidR="005540A5" w:rsidRDefault="005540A5">
            <w:pPr>
              <w:jc w:val="center"/>
              <w:rPr>
                <w:rFonts w:ascii="仿宋_GB2312" w:eastAsia="仿宋_GB2312" w:hAnsi="宋体"/>
                <w:sz w:val="24"/>
              </w:rPr>
            </w:pPr>
          </w:p>
        </w:tc>
      </w:tr>
      <w:tr w:rsidR="005540A5">
        <w:trPr>
          <w:trHeight w:val="529"/>
        </w:trPr>
        <w:tc>
          <w:tcPr>
            <w:tcW w:w="1368" w:type="dxa"/>
            <w:vMerge w:val="restart"/>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联</w:t>
            </w:r>
            <w:r>
              <w:rPr>
                <w:rFonts w:ascii="仿宋_GB2312" w:eastAsia="仿宋_GB2312" w:hAnsi="宋体" w:hint="eastAsia"/>
                <w:sz w:val="24"/>
              </w:rPr>
              <w:t xml:space="preserve"> </w:t>
            </w:r>
            <w:r>
              <w:rPr>
                <w:rFonts w:ascii="仿宋_GB2312" w:eastAsia="仿宋_GB2312" w:hAnsi="宋体" w:hint="eastAsia"/>
                <w:sz w:val="24"/>
              </w:rPr>
              <w:t>系</w:t>
            </w:r>
            <w:r>
              <w:rPr>
                <w:rFonts w:ascii="仿宋_GB2312" w:eastAsia="仿宋_GB2312" w:hAnsi="宋体" w:hint="eastAsia"/>
                <w:sz w:val="24"/>
              </w:rPr>
              <w:t xml:space="preserve"> </w:t>
            </w:r>
            <w:r>
              <w:rPr>
                <w:rFonts w:ascii="仿宋_GB2312" w:eastAsia="仿宋_GB2312" w:hAnsi="宋体" w:hint="eastAsia"/>
                <w:sz w:val="24"/>
              </w:rPr>
              <w:t>人</w:t>
            </w:r>
          </w:p>
        </w:tc>
        <w:tc>
          <w:tcPr>
            <w:tcW w:w="1800" w:type="dxa"/>
            <w:vMerge w:val="restart"/>
          </w:tcPr>
          <w:p w:rsidR="005540A5" w:rsidRDefault="005540A5">
            <w:pPr>
              <w:rPr>
                <w:rFonts w:ascii="仿宋_GB2312" w:eastAsia="仿宋_GB2312" w:hAnsi="宋体"/>
                <w:sz w:val="24"/>
              </w:rPr>
            </w:pPr>
          </w:p>
        </w:tc>
        <w:tc>
          <w:tcPr>
            <w:tcW w:w="1260"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固定电话</w:t>
            </w:r>
          </w:p>
        </w:tc>
        <w:tc>
          <w:tcPr>
            <w:tcW w:w="1440" w:type="dxa"/>
            <w:gridSpan w:val="2"/>
            <w:vAlign w:val="center"/>
          </w:tcPr>
          <w:p w:rsidR="005540A5" w:rsidRDefault="005540A5">
            <w:pPr>
              <w:jc w:val="center"/>
              <w:rPr>
                <w:rFonts w:ascii="仿宋_GB2312" w:eastAsia="仿宋_GB2312" w:hAnsi="宋体"/>
                <w:sz w:val="24"/>
              </w:rPr>
            </w:pPr>
          </w:p>
        </w:tc>
        <w:tc>
          <w:tcPr>
            <w:tcW w:w="1260" w:type="dxa"/>
            <w:gridSpan w:val="2"/>
            <w:vMerge w:val="restart"/>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传</w:t>
            </w:r>
            <w:r>
              <w:rPr>
                <w:rFonts w:ascii="仿宋_GB2312" w:eastAsia="仿宋_GB2312" w:hAnsi="宋体" w:hint="eastAsia"/>
                <w:sz w:val="24"/>
              </w:rPr>
              <w:t xml:space="preserve">    </w:t>
            </w:r>
            <w:r>
              <w:rPr>
                <w:rFonts w:ascii="仿宋_GB2312" w:eastAsia="仿宋_GB2312" w:hAnsi="宋体" w:hint="eastAsia"/>
                <w:sz w:val="24"/>
              </w:rPr>
              <w:t>真</w:t>
            </w:r>
          </w:p>
        </w:tc>
        <w:tc>
          <w:tcPr>
            <w:tcW w:w="1620" w:type="dxa"/>
            <w:vMerge w:val="restart"/>
            <w:vAlign w:val="center"/>
          </w:tcPr>
          <w:p w:rsidR="005540A5" w:rsidRDefault="005540A5">
            <w:pPr>
              <w:ind w:left="57"/>
              <w:jc w:val="center"/>
              <w:rPr>
                <w:rFonts w:ascii="仿宋_GB2312" w:eastAsia="仿宋_GB2312" w:hAnsi="宋体"/>
                <w:sz w:val="24"/>
              </w:rPr>
            </w:pPr>
          </w:p>
          <w:p w:rsidR="005540A5" w:rsidRDefault="005540A5">
            <w:pPr>
              <w:ind w:left="57"/>
              <w:jc w:val="center"/>
              <w:rPr>
                <w:rFonts w:ascii="仿宋_GB2312" w:eastAsia="仿宋_GB2312" w:hAnsi="宋体"/>
                <w:sz w:val="24"/>
              </w:rPr>
            </w:pPr>
          </w:p>
        </w:tc>
      </w:tr>
      <w:tr w:rsidR="005540A5">
        <w:trPr>
          <w:trHeight w:val="421"/>
        </w:trPr>
        <w:tc>
          <w:tcPr>
            <w:tcW w:w="1368" w:type="dxa"/>
            <w:vMerge/>
            <w:vAlign w:val="center"/>
          </w:tcPr>
          <w:p w:rsidR="005540A5" w:rsidRDefault="005540A5">
            <w:pPr>
              <w:jc w:val="center"/>
              <w:rPr>
                <w:rFonts w:ascii="仿宋_GB2312" w:eastAsia="仿宋_GB2312" w:hAnsi="宋体"/>
                <w:sz w:val="24"/>
              </w:rPr>
            </w:pPr>
          </w:p>
        </w:tc>
        <w:tc>
          <w:tcPr>
            <w:tcW w:w="1800" w:type="dxa"/>
            <w:vMerge/>
          </w:tcPr>
          <w:p w:rsidR="005540A5" w:rsidRDefault="005540A5">
            <w:pPr>
              <w:rPr>
                <w:rFonts w:ascii="仿宋_GB2312" w:eastAsia="仿宋_GB2312" w:hAnsi="宋体"/>
                <w:sz w:val="24"/>
              </w:rPr>
            </w:pPr>
          </w:p>
        </w:tc>
        <w:tc>
          <w:tcPr>
            <w:tcW w:w="1260"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手</w:t>
            </w:r>
            <w:r>
              <w:rPr>
                <w:rFonts w:ascii="仿宋_GB2312" w:eastAsia="仿宋_GB2312" w:hAnsi="宋体" w:hint="eastAsia"/>
                <w:sz w:val="24"/>
              </w:rPr>
              <w:t xml:space="preserve">  </w:t>
            </w:r>
            <w:r>
              <w:rPr>
                <w:rFonts w:ascii="仿宋_GB2312" w:eastAsia="仿宋_GB2312" w:hAnsi="宋体" w:hint="eastAsia"/>
                <w:sz w:val="24"/>
              </w:rPr>
              <w:t>机</w:t>
            </w:r>
          </w:p>
        </w:tc>
        <w:tc>
          <w:tcPr>
            <w:tcW w:w="1440" w:type="dxa"/>
            <w:gridSpan w:val="2"/>
            <w:vAlign w:val="center"/>
          </w:tcPr>
          <w:p w:rsidR="005540A5" w:rsidRDefault="005540A5">
            <w:pPr>
              <w:jc w:val="center"/>
              <w:rPr>
                <w:rFonts w:ascii="仿宋_GB2312" w:eastAsia="仿宋_GB2312" w:hAnsi="宋体"/>
                <w:sz w:val="24"/>
              </w:rPr>
            </w:pPr>
          </w:p>
        </w:tc>
        <w:tc>
          <w:tcPr>
            <w:tcW w:w="1260" w:type="dxa"/>
            <w:gridSpan w:val="2"/>
            <w:vMerge/>
            <w:tcBorders>
              <w:bottom w:val="single" w:sz="4" w:space="0" w:color="auto"/>
            </w:tcBorders>
            <w:vAlign w:val="center"/>
          </w:tcPr>
          <w:p w:rsidR="005540A5" w:rsidRDefault="005540A5">
            <w:pPr>
              <w:jc w:val="center"/>
              <w:rPr>
                <w:rFonts w:ascii="仿宋_GB2312" w:eastAsia="仿宋_GB2312" w:hAnsi="宋体"/>
                <w:sz w:val="24"/>
              </w:rPr>
            </w:pPr>
          </w:p>
        </w:tc>
        <w:tc>
          <w:tcPr>
            <w:tcW w:w="1620" w:type="dxa"/>
            <w:vMerge/>
            <w:tcBorders>
              <w:bottom w:val="single" w:sz="4" w:space="0" w:color="auto"/>
            </w:tcBorders>
            <w:vAlign w:val="center"/>
          </w:tcPr>
          <w:p w:rsidR="005540A5" w:rsidRDefault="005540A5">
            <w:pPr>
              <w:ind w:left="57"/>
              <w:jc w:val="center"/>
              <w:rPr>
                <w:rFonts w:ascii="仿宋_GB2312" w:eastAsia="仿宋_GB2312" w:hAnsi="宋体"/>
                <w:sz w:val="24"/>
              </w:rPr>
            </w:pPr>
          </w:p>
        </w:tc>
      </w:tr>
      <w:tr w:rsidR="005540A5">
        <w:trPr>
          <w:trHeight w:val="8701"/>
        </w:trPr>
        <w:tc>
          <w:tcPr>
            <w:tcW w:w="1368" w:type="dxa"/>
          </w:tcPr>
          <w:p w:rsidR="005540A5" w:rsidRDefault="005540A5">
            <w:pPr>
              <w:ind w:left="57"/>
              <w:jc w:val="center"/>
              <w:rPr>
                <w:rFonts w:ascii="仿宋_GB2312" w:eastAsia="仿宋_GB2312" w:hAnsi="华文中宋"/>
                <w:b/>
                <w:bCs/>
                <w:sz w:val="28"/>
                <w:szCs w:val="28"/>
              </w:rPr>
            </w:pPr>
          </w:p>
          <w:p w:rsidR="005540A5" w:rsidRDefault="005540A5">
            <w:pPr>
              <w:ind w:left="57"/>
              <w:jc w:val="center"/>
              <w:rPr>
                <w:rFonts w:ascii="仿宋_GB2312" w:eastAsia="仿宋_GB2312" w:hAnsi="华文中宋"/>
                <w:b/>
                <w:bCs/>
                <w:sz w:val="28"/>
                <w:szCs w:val="28"/>
              </w:rPr>
            </w:pPr>
          </w:p>
          <w:p w:rsidR="005540A5" w:rsidRDefault="005540A5">
            <w:pPr>
              <w:ind w:left="57"/>
              <w:jc w:val="center"/>
              <w:rPr>
                <w:rFonts w:ascii="仿宋_GB2312" w:eastAsia="仿宋_GB2312" w:hAnsi="仿宋_GB2312"/>
                <w:sz w:val="24"/>
                <w:szCs w:val="32"/>
              </w:rPr>
            </w:pP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文</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化</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建</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设</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概</w:t>
            </w:r>
          </w:p>
          <w:p w:rsidR="005540A5" w:rsidRDefault="005540A5">
            <w:pPr>
              <w:ind w:left="57"/>
              <w:jc w:val="center"/>
              <w:rPr>
                <w:rFonts w:ascii="仿宋_GB2312" w:eastAsia="仿宋_GB2312" w:hAnsi="仿宋_GB2312"/>
                <w:sz w:val="24"/>
                <w:szCs w:val="32"/>
              </w:rPr>
            </w:pPr>
          </w:p>
          <w:p w:rsidR="005540A5" w:rsidRDefault="00231B84">
            <w:pPr>
              <w:ind w:left="57"/>
              <w:jc w:val="center"/>
              <w:rPr>
                <w:rFonts w:ascii="仿宋_GB2312" w:eastAsia="仿宋_GB2312" w:hAnsi="宋体"/>
                <w:sz w:val="24"/>
              </w:rPr>
            </w:pPr>
            <w:r>
              <w:rPr>
                <w:rFonts w:ascii="仿宋_GB2312" w:eastAsia="仿宋_GB2312" w:hAnsi="仿宋_GB2312" w:hint="eastAsia"/>
                <w:sz w:val="24"/>
                <w:szCs w:val="32"/>
              </w:rPr>
              <w:t>述</w:t>
            </w:r>
          </w:p>
        </w:tc>
        <w:tc>
          <w:tcPr>
            <w:tcW w:w="7380" w:type="dxa"/>
            <w:gridSpan w:val="7"/>
          </w:tcPr>
          <w:p w:rsidR="005540A5" w:rsidRDefault="00231B84">
            <w:pPr>
              <w:spacing w:line="400" w:lineRule="exact"/>
              <w:jc w:val="left"/>
              <w:rPr>
                <w:rFonts w:ascii="仿宋_GB2312" w:eastAsia="仿宋_GB2312" w:hAnsi="宋体"/>
                <w:sz w:val="24"/>
              </w:rPr>
            </w:pPr>
            <w:r>
              <w:rPr>
                <w:rFonts w:ascii="仿宋_GB2312" w:eastAsia="仿宋_GB2312" w:hAnsi="仿宋_GB2312" w:hint="eastAsia"/>
                <w:sz w:val="24"/>
                <w:szCs w:val="32"/>
              </w:rPr>
              <w:t>简述本单位文化建设基本情况、组织文化落实情况、文化建设长效机制建设情况等。</w:t>
            </w:r>
          </w:p>
        </w:tc>
      </w:tr>
    </w:tbl>
    <w:p w:rsidR="005540A5" w:rsidRDefault="00231B84">
      <w:pPr>
        <w:rPr>
          <w:rFonts w:ascii="仿宋_GB2312" w:eastAsia="仿宋_GB2312" w:hAnsi="仿宋"/>
          <w:sz w:val="30"/>
        </w:rPr>
        <w:sectPr w:rsidR="005540A5">
          <w:headerReference w:type="even" r:id="rId11"/>
          <w:headerReference w:type="default" r:id="rId12"/>
          <w:footerReference w:type="even" r:id="rId13"/>
          <w:footerReference w:type="default" r:id="rId14"/>
          <w:headerReference w:type="first" r:id="rId15"/>
          <w:footerReference w:type="first" r:id="rId16"/>
          <w:pgSz w:w="11906" w:h="16838"/>
          <w:pgMar w:top="1440" w:right="1701" w:bottom="1440" w:left="1701" w:header="851" w:footer="992" w:gutter="0"/>
          <w:cols w:space="720"/>
          <w:docGrid w:type="lines" w:linePitch="312"/>
        </w:sectPr>
      </w:pPr>
      <w:r>
        <w:rPr>
          <w:rFonts w:ascii="仿宋_GB2312" w:eastAsia="仿宋_GB2312" w:hAnsi="仿宋" w:hint="eastAsia"/>
          <w:sz w:val="30"/>
        </w:rPr>
        <w:t>此表复制有效</w:t>
      </w:r>
    </w:p>
    <w:p w:rsidR="005540A5" w:rsidRDefault="00231B84" w:rsidP="004B2314">
      <w:pPr>
        <w:spacing w:afterLines="50" w:line="560" w:lineRule="exact"/>
        <w:jc w:val="center"/>
        <w:rPr>
          <w:rFonts w:ascii="宋体" w:hAnsi="宋体"/>
          <w:b/>
          <w:bCs/>
          <w:sz w:val="36"/>
          <w:szCs w:val="36"/>
        </w:rPr>
      </w:pPr>
      <w:r>
        <w:rPr>
          <w:rFonts w:ascii="宋体" w:hAnsi="宋体" w:hint="eastAsia"/>
          <w:b/>
          <w:bCs/>
          <w:sz w:val="36"/>
          <w:szCs w:val="36"/>
        </w:rPr>
        <w:lastRenderedPageBreak/>
        <w:t>2020</w:t>
      </w:r>
      <w:r>
        <w:rPr>
          <w:rFonts w:ascii="宋体" w:hAnsi="宋体" w:hint="eastAsia"/>
          <w:b/>
          <w:bCs/>
          <w:sz w:val="36"/>
          <w:szCs w:val="36"/>
        </w:rPr>
        <w:t>年度</w:t>
      </w:r>
      <w:r>
        <w:rPr>
          <w:rFonts w:ascii="宋体" w:hAnsi="宋体"/>
          <w:b/>
          <w:bCs/>
          <w:sz w:val="36"/>
          <w:szCs w:val="36"/>
        </w:rPr>
        <w:t>全国交通运输文化建设</w:t>
      </w:r>
      <w:r>
        <w:rPr>
          <w:rFonts w:ascii="宋体" w:hAnsi="宋体" w:hint="eastAsia"/>
          <w:b/>
          <w:bCs/>
          <w:sz w:val="36"/>
          <w:szCs w:val="36"/>
        </w:rPr>
        <w:t>综合</w:t>
      </w:r>
      <w:r>
        <w:rPr>
          <w:rFonts w:ascii="宋体" w:hAnsi="宋体"/>
          <w:b/>
          <w:bCs/>
          <w:sz w:val="36"/>
          <w:szCs w:val="36"/>
        </w:rPr>
        <w:t>优秀成果申报表</w:t>
      </w:r>
    </w:p>
    <w:p w:rsidR="005540A5" w:rsidRDefault="00231B84">
      <w:pPr>
        <w:jc w:val="center"/>
        <w:rPr>
          <w:rFonts w:ascii="仿宋_GB2312" w:eastAsia="仿宋_GB2312" w:hAnsi="华文中宋"/>
          <w:b/>
          <w:bCs/>
          <w:sz w:val="30"/>
          <w:szCs w:val="30"/>
        </w:rPr>
      </w:pPr>
      <w:r>
        <w:rPr>
          <w:rFonts w:ascii="仿宋_GB2312" w:eastAsia="仿宋_GB2312" w:hAnsi="华文中宋" w:hint="eastAsia"/>
          <w:b/>
          <w:bCs/>
          <w:sz w:val="30"/>
          <w:szCs w:val="30"/>
        </w:rPr>
        <w:t xml:space="preserve"> </w:t>
      </w:r>
      <w:r>
        <w:rPr>
          <w:rFonts w:ascii="仿宋_GB2312" w:eastAsia="仿宋_GB2312" w:hAnsi="华文中宋" w:hint="eastAsia"/>
          <w:b/>
          <w:bCs/>
          <w:sz w:val="30"/>
          <w:szCs w:val="30"/>
        </w:rPr>
        <w:t>（</w:t>
      </w:r>
      <w:r>
        <w:rPr>
          <w:rFonts w:ascii="仿宋_GB2312" w:eastAsia="仿宋_GB2312" w:hAnsi="华文中宋" w:hint="eastAsia"/>
          <w:b/>
          <w:bCs/>
          <w:sz w:val="30"/>
          <w:szCs w:val="30"/>
        </w:rPr>
        <w:t>文化建设先进个人</w:t>
      </w:r>
      <w:r>
        <w:rPr>
          <w:rFonts w:ascii="仿宋_GB2312" w:eastAsia="仿宋_GB2312" w:hAnsi="华文中宋" w:hint="eastAsia"/>
          <w:b/>
          <w:bCs/>
          <w:sz w:val="30"/>
          <w:szCs w:val="30"/>
        </w:rPr>
        <w:t>）</w:t>
      </w:r>
    </w:p>
    <w:p w:rsidR="005540A5" w:rsidRDefault="00231B84">
      <w:pPr>
        <w:rPr>
          <w:rFonts w:ascii="仿宋_GB2312" w:eastAsia="仿宋_GB2312" w:hAnsi="华文中宋"/>
          <w:b/>
          <w:bCs/>
          <w:sz w:val="24"/>
        </w:rPr>
      </w:pPr>
      <w:r>
        <w:rPr>
          <w:rFonts w:ascii="仿宋_GB2312" w:eastAsia="仿宋_GB2312" w:hAnsi="华文中宋" w:hint="eastAsia"/>
          <w:b/>
          <w:bCs/>
          <w:sz w:val="24"/>
        </w:rPr>
        <w:t>（单位盖章处）</w:t>
      </w:r>
    </w:p>
    <w:tbl>
      <w:tblPr>
        <w:tblW w:w="8946" w:type="dxa"/>
        <w:tblBorders>
          <w:top w:val="single" w:sz="4" w:space="0" w:color="auto"/>
          <w:left w:val="single" w:sz="4" w:space="0" w:color="auto"/>
          <w:bottom w:val="single" w:sz="4" w:space="0" w:color="auto"/>
          <w:right w:val="single" w:sz="4" w:space="0" w:color="auto"/>
        </w:tblBorders>
        <w:tblLayout w:type="fixed"/>
        <w:tblLook w:val="04A0"/>
      </w:tblPr>
      <w:tblGrid>
        <w:gridCol w:w="1526"/>
        <w:gridCol w:w="1134"/>
        <w:gridCol w:w="709"/>
        <w:gridCol w:w="567"/>
        <w:gridCol w:w="283"/>
        <w:gridCol w:w="567"/>
        <w:gridCol w:w="709"/>
        <w:gridCol w:w="445"/>
        <w:gridCol w:w="1114"/>
        <w:gridCol w:w="1892"/>
      </w:tblGrid>
      <w:tr w:rsidR="005540A5">
        <w:trPr>
          <w:trHeight w:val="453"/>
        </w:trPr>
        <w:tc>
          <w:tcPr>
            <w:tcW w:w="1526"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姓</w:t>
            </w:r>
            <w:r>
              <w:rPr>
                <w:rFonts w:ascii="仿宋_GB2312" w:eastAsia="仿宋_GB2312" w:hAnsi="宋体" w:hint="eastAsia"/>
                <w:sz w:val="24"/>
              </w:rPr>
              <w:t xml:space="preserve">   </w:t>
            </w:r>
            <w:r>
              <w:rPr>
                <w:rFonts w:ascii="仿宋_GB2312" w:eastAsia="仿宋_GB2312" w:hAnsi="宋体" w:hint="eastAsia"/>
                <w:sz w:val="24"/>
              </w:rPr>
              <w:t>名</w:t>
            </w:r>
          </w:p>
        </w:tc>
        <w:tc>
          <w:tcPr>
            <w:tcW w:w="1134" w:type="dxa"/>
            <w:tcBorders>
              <w:top w:val="single" w:sz="4" w:space="0" w:color="auto"/>
              <w:left w:val="single" w:sz="4" w:space="0" w:color="auto"/>
              <w:bottom w:val="single" w:sz="4" w:space="0" w:color="auto"/>
              <w:right w:val="single" w:sz="4" w:space="0" w:color="auto"/>
            </w:tcBorders>
            <w:vAlign w:val="center"/>
          </w:tcPr>
          <w:p w:rsidR="005540A5" w:rsidRDefault="005540A5">
            <w:pPr>
              <w:rPr>
                <w:rFonts w:ascii="仿宋_GB2312" w:eastAsia="仿宋_GB2312"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性别</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40A5" w:rsidRDefault="00231B84">
            <w:pPr>
              <w:ind w:left="60"/>
              <w:jc w:val="center"/>
              <w:rPr>
                <w:rFonts w:ascii="仿宋_GB2312" w:eastAsia="仿宋_GB2312" w:hAnsi="宋体"/>
                <w:sz w:val="24"/>
              </w:rPr>
            </w:pPr>
            <w:r>
              <w:rPr>
                <w:rFonts w:ascii="仿宋_GB2312" w:eastAsia="仿宋_GB2312" w:hAnsi="宋体" w:hint="eastAsia"/>
                <w:sz w:val="24"/>
              </w:rPr>
              <w:t>出生年月</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892" w:type="dxa"/>
            <w:vMerge w:val="restart"/>
            <w:tcBorders>
              <w:top w:val="single" w:sz="4" w:space="0" w:color="auto"/>
              <w:left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照</w:t>
            </w:r>
            <w:r>
              <w:rPr>
                <w:rFonts w:ascii="仿宋_GB2312" w:eastAsia="仿宋_GB2312" w:hAnsi="宋体" w:hint="eastAsia"/>
                <w:sz w:val="24"/>
              </w:rPr>
              <w:t xml:space="preserve">  </w:t>
            </w:r>
            <w:r>
              <w:rPr>
                <w:rFonts w:ascii="仿宋_GB2312" w:eastAsia="仿宋_GB2312" w:hAnsi="宋体" w:hint="eastAsia"/>
                <w:sz w:val="24"/>
              </w:rPr>
              <w:t>片</w:t>
            </w:r>
          </w:p>
        </w:tc>
      </w:tr>
      <w:tr w:rsidR="005540A5">
        <w:trPr>
          <w:trHeight w:val="431"/>
        </w:trPr>
        <w:tc>
          <w:tcPr>
            <w:tcW w:w="1526"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民</w:t>
            </w:r>
            <w:r>
              <w:rPr>
                <w:rFonts w:ascii="仿宋_GB2312" w:eastAsia="仿宋_GB2312" w:hAnsi="宋体" w:hint="eastAsia"/>
                <w:sz w:val="24"/>
              </w:rPr>
              <w:t xml:space="preserve">   </w:t>
            </w:r>
            <w:r>
              <w:rPr>
                <w:rFonts w:ascii="仿宋_GB2312" w:eastAsia="仿宋_GB2312" w:hAnsi="宋体" w:hint="eastAsia"/>
                <w:sz w:val="24"/>
              </w:rPr>
              <w:t>族</w:t>
            </w:r>
          </w:p>
        </w:tc>
        <w:tc>
          <w:tcPr>
            <w:tcW w:w="1134" w:type="dxa"/>
            <w:tcBorders>
              <w:top w:val="single" w:sz="4" w:space="0" w:color="auto"/>
              <w:left w:val="single" w:sz="4" w:space="0" w:color="auto"/>
              <w:bottom w:val="single" w:sz="4" w:space="0" w:color="auto"/>
              <w:right w:val="single" w:sz="4" w:space="0" w:color="auto"/>
            </w:tcBorders>
            <w:vAlign w:val="center"/>
          </w:tcPr>
          <w:p w:rsidR="005540A5" w:rsidRDefault="005540A5">
            <w:pPr>
              <w:rPr>
                <w:rFonts w:ascii="仿宋_GB2312" w:eastAsia="仿宋_GB2312"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籍贯</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40A5" w:rsidRDefault="00231B84">
            <w:pPr>
              <w:ind w:left="60"/>
              <w:jc w:val="center"/>
              <w:rPr>
                <w:rFonts w:ascii="仿宋_GB2312" w:eastAsia="仿宋_GB2312" w:hAnsi="宋体"/>
                <w:sz w:val="24"/>
              </w:rPr>
            </w:pPr>
            <w:r>
              <w:rPr>
                <w:rFonts w:ascii="仿宋_GB2312" w:eastAsia="仿宋_GB2312" w:hAnsi="宋体" w:hint="eastAsia"/>
                <w:sz w:val="24"/>
              </w:rPr>
              <w:t>政治面貌</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892" w:type="dxa"/>
            <w:vMerge/>
            <w:tcBorders>
              <w:left w:val="single" w:sz="4" w:space="0" w:color="auto"/>
              <w:right w:val="single" w:sz="4" w:space="0" w:color="auto"/>
            </w:tcBorders>
            <w:vAlign w:val="center"/>
          </w:tcPr>
          <w:p w:rsidR="005540A5" w:rsidRDefault="005540A5">
            <w:pPr>
              <w:jc w:val="center"/>
              <w:rPr>
                <w:rFonts w:ascii="仿宋_GB2312" w:eastAsia="仿宋_GB2312" w:hAnsi="宋体"/>
                <w:sz w:val="24"/>
              </w:rPr>
            </w:pPr>
          </w:p>
        </w:tc>
      </w:tr>
      <w:tr w:rsidR="005540A5">
        <w:trPr>
          <w:trHeight w:val="550"/>
        </w:trPr>
        <w:tc>
          <w:tcPr>
            <w:tcW w:w="1526"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学</w:t>
            </w:r>
            <w:r>
              <w:rPr>
                <w:rFonts w:ascii="仿宋_GB2312" w:eastAsia="仿宋_GB2312" w:hAnsi="宋体" w:hint="eastAsia"/>
                <w:sz w:val="24"/>
              </w:rPr>
              <w:t xml:space="preserve">   </w:t>
            </w:r>
            <w:r>
              <w:rPr>
                <w:rFonts w:ascii="仿宋_GB2312" w:eastAsia="仿宋_GB2312" w:hAnsi="宋体" w:hint="eastAsia"/>
                <w:sz w:val="24"/>
              </w:rPr>
              <w:t>历</w:t>
            </w:r>
          </w:p>
        </w:tc>
        <w:tc>
          <w:tcPr>
            <w:tcW w:w="1134" w:type="dxa"/>
            <w:tcBorders>
              <w:top w:val="single" w:sz="4" w:space="0" w:color="auto"/>
              <w:left w:val="single" w:sz="4" w:space="0" w:color="auto"/>
              <w:bottom w:val="single" w:sz="4" w:space="0" w:color="auto"/>
              <w:right w:val="single" w:sz="4" w:space="0" w:color="auto"/>
            </w:tcBorders>
            <w:vAlign w:val="center"/>
          </w:tcPr>
          <w:p w:rsidR="005540A5" w:rsidRDefault="005540A5">
            <w:pPr>
              <w:rPr>
                <w:rFonts w:ascii="仿宋_GB2312" w:eastAsia="仿宋_GB2312" w:hAnsi="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职称</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40A5" w:rsidRDefault="00231B84">
            <w:pPr>
              <w:ind w:left="60"/>
              <w:jc w:val="center"/>
              <w:rPr>
                <w:rFonts w:ascii="仿宋_GB2312" w:eastAsia="仿宋_GB2312" w:hAnsi="宋体"/>
                <w:sz w:val="24"/>
              </w:rPr>
            </w:pPr>
            <w:r>
              <w:rPr>
                <w:rFonts w:ascii="仿宋_GB2312" w:eastAsia="仿宋_GB2312" w:hAnsi="宋体" w:hint="eastAsia"/>
                <w:sz w:val="24"/>
              </w:rPr>
              <w:t>电子邮件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892" w:type="dxa"/>
            <w:vMerge/>
            <w:tcBorders>
              <w:left w:val="single" w:sz="4" w:space="0" w:color="auto"/>
              <w:right w:val="single" w:sz="4" w:space="0" w:color="auto"/>
            </w:tcBorders>
            <w:vAlign w:val="center"/>
          </w:tcPr>
          <w:p w:rsidR="005540A5" w:rsidRDefault="005540A5">
            <w:pPr>
              <w:jc w:val="center"/>
              <w:rPr>
                <w:rFonts w:ascii="仿宋_GB2312" w:eastAsia="仿宋_GB2312" w:hAnsi="宋体"/>
                <w:sz w:val="24"/>
              </w:rPr>
            </w:pPr>
          </w:p>
        </w:tc>
      </w:tr>
      <w:tr w:rsidR="005540A5">
        <w:trPr>
          <w:trHeight w:val="558"/>
        </w:trPr>
        <w:tc>
          <w:tcPr>
            <w:tcW w:w="1526"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固定电话</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手机</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892" w:type="dxa"/>
            <w:vMerge/>
            <w:tcBorders>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r>
      <w:tr w:rsidR="005540A5">
        <w:trPr>
          <w:trHeight w:val="552"/>
        </w:trPr>
        <w:tc>
          <w:tcPr>
            <w:tcW w:w="1526"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所在单位</w:t>
            </w:r>
          </w:p>
        </w:tc>
        <w:tc>
          <w:tcPr>
            <w:tcW w:w="4414" w:type="dxa"/>
            <w:gridSpan w:val="7"/>
            <w:tcBorders>
              <w:top w:val="single" w:sz="4" w:space="0" w:color="auto"/>
              <w:left w:val="single" w:sz="4" w:space="0" w:color="auto"/>
              <w:bottom w:val="single" w:sz="4" w:space="0" w:color="auto"/>
              <w:right w:val="single" w:sz="4" w:space="0" w:color="auto"/>
            </w:tcBorders>
            <w:vAlign w:val="center"/>
          </w:tcPr>
          <w:p w:rsidR="005540A5" w:rsidRDefault="005540A5">
            <w:pP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职</w:t>
            </w:r>
            <w:r>
              <w:rPr>
                <w:rFonts w:ascii="仿宋_GB2312" w:eastAsia="仿宋_GB2312" w:hAnsi="宋体" w:hint="eastAsia"/>
                <w:sz w:val="24"/>
              </w:rPr>
              <w:t xml:space="preserve">  </w:t>
            </w:r>
            <w:proofErr w:type="gramStart"/>
            <w:r>
              <w:rPr>
                <w:rFonts w:ascii="仿宋_GB2312" w:eastAsia="仿宋_GB2312" w:hAnsi="宋体" w:hint="eastAsia"/>
                <w:sz w:val="24"/>
              </w:rPr>
              <w:t>务</w:t>
            </w:r>
            <w:proofErr w:type="gramEnd"/>
          </w:p>
        </w:tc>
        <w:tc>
          <w:tcPr>
            <w:tcW w:w="1892" w:type="dxa"/>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r>
      <w:tr w:rsidR="005540A5">
        <w:trPr>
          <w:cantSplit/>
          <w:trHeight w:val="560"/>
        </w:trPr>
        <w:tc>
          <w:tcPr>
            <w:tcW w:w="1526"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单位地址</w:t>
            </w:r>
          </w:p>
        </w:tc>
        <w:tc>
          <w:tcPr>
            <w:tcW w:w="4414" w:type="dxa"/>
            <w:gridSpan w:val="7"/>
            <w:tcBorders>
              <w:top w:val="single" w:sz="4" w:space="0" w:color="auto"/>
              <w:left w:val="single" w:sz="4" w:space="0" w:color="auto"/>
              <w:bottom w:val="single" w:sz="4" w:space="0" w:color="auto"/>
              <w:right w:val="single" w:sz="4" w:space="0" w:color="auto"/>
            </w:tcBorders>
            <w:vAlign w:val="center"/>
          </w:tcPr>
          <w:p w:rsidR="005540A5" w:rsidRDefault="005540A5">
            <w:pPr>
              <w:rPr>
                <w:rFonts w:ascii="仿宋_GB2312" w:eastAsia="仿宋_GB2312" w:hAnsi="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proofErr w:type="gramStart"/>
            <w:r>
              <w:rPr>
                <w:rFonts w:ascii="仿宋_GB2312" w:eastAsia="仿宋_GB2312" w:hAnsi="宋体" w:hint="eastAsia"/>
                <w:sz w:val="24"/>
              </w:rPr>
              <w:t>邮</w:t>
            </w:r>
            <w:proofErr w:type="gramEnd"/>
            <w:r>
              <w:rPr>
                <w:rFonts w:ascii="仿宋_GB2312" w:eastAsia="仿宋_GB2312" w:hAnsi="宋体" w:hint="eastAsia"/>
                <w:sz w:val="24"/>
              </w:rPr>
              <w:t xml:space="preserve">  </w:t>
            </w:r>
            <w:r>
              <w:rPr>
                <w:rFonts w:ascii="仿宋_GB2312" w:eastAsia="仿宋_GB2312" w:hAnsi="宋体" w:hint="eastAsia"/>
                <w:sz w:val="24"/>
              </w:rPr>
              <w:t>编</w:t>
            </w:r>
          </w:p>
        </w:tc>
        <w:tc>
          <w:tcPr>
            <w:tcW w:w="1892" w:type="dxa"/>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r>
      <w:tr w:rsidR="005540A5">
        <w:trPr>
          <w:cantSplit/>
          <w:trHeight w:val="570"/>
        </w:trPr>
        <w:tc>
          <w:tcPr>
            <w:tcW w:w="1526" w:type="dxa"/>
            <w:vMerge w:val="restart"/>
            <w:tcBorders>
              <w:top w:val="single" w:sz="4" w:space="0" w:color="auto"/>
              <w:left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申报联系人</w:t>
            </w:r>
          </w:p>
        </w:tc>
        <w:tc>
          <w:tcPr>
            <w:tcW w:w="1134" w:type="dxa"/>
            <w:vMerge w:val="restart"/>
            <w:tcBorders>
              <w:top w:val="single" w:sz="4" w:space="0" w:color="auto"/>
              <w:left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固定电话</w:t>
            </w:r>
          </w:p>
        </w:tc>
        <w:tc>
          <w:tcPr>
            <w:tcW w:w="2004" w:type="dxa"/>
            <w:gridSpan w:val="4"/>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114" w:type="dxa"/>
            <w:vMerge w:val="restart"/>
            <w:tcBorders>
              <w:top w:val="single" w:sz="4" w:space="0" w:color="auto"/>
              <w:left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传</w:t>
            </w:r>
            <w:r>
              <w:rPr>
                <w:rFonts w:ascii="仿宋_GB2312" w:eastAsia="仿宋_GB2312" w:hAnsi="宋体" w:hint="eastAsia"/>
                <w:sz w:val="24"/>
              </w:rPr>
              <w:t xml:space="preserve">  </w:t>
            </w:r>
            <w:r>
              <w:rPr>
                <w:rFonts w:ascii="仿宋_GB2312" w:eastAsia="仿宋_GB2312" w:hAnsi="宋体" w:hint="eastAsia"/>
                <w:sz w:val="24"/>
              </w:rPr>
              <w:t>真</w:t>
            </w:r>
          </w:p>
        </w:tc>
        <w:tc>
          <w:tcPr>
            <w:tcW w:w="1892" w:type="dxa"/>
            <w:vMerge w:val="restart"/>
            <w:tcBorders>
              <w:top w:val="single" w:sz="4" w:space="0" w:color="auto"/>
              <w:left w:val="single" w:sz="4" w:space="0" w:color="auto"/>
              <w:right w:val="single" w:sz="4" w:space="0" w:color="auto"/>
            </w:tcBorders>
            <w:vAlign w:val="center"/>
          </w:tcPr>
          <w:p w:rsidR="005540A5" w:rsidRDefault="005540A5">
            <w:pPr>
              <w:jc w:val="center"/>
              <w:rPr>
                <w:rFonts w:ascii="仿宋_GB2312" w:eastAsia="仿宋_GB2312" w:hAnsi="宋体"/>
                <w:sz w:val="24"/>
              </w:rPr>
            </w:pPr>
          </w:p>
        </w:tc>
      </w:tr>
      <w:tr w:rsidR="005540A5">
        <w:trPr>
          <w:cantSplit/>
          <w:trHeight w:val="576"/>
        </w:trPr>
        <w:tc>
          <w:tcPr>
            <w:tcW w:w="1526" w:type="dxa"/>
            <w:vMerge/>
            <w:tcBorders>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134" w:type="dxa"/>
            <w:vMerge/>
            <w:tcBorders>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手</w:t>
            </w:r>
            <w:r>
              <w:rPr>
                <w:rFonts w:ascii="仿宋_GB2312" w:eastAsia="仿宋_GB2312" w:hAnsi="宋体" w:hint="eastAsia"/>
                <w:sz w:val="24"/>
              </w:rPr>
              <w:t xml:space="preserve">  </w:t>
            </w:r>
            <w:r>
              <w:rPr>
                <w:rFonts w:ascii="仿宋_GB2312" w:eastAsia="仿宋_GB2312" w:hAnsi="宋体" w:hint="eastAsia"/>
                <w:sz w:val="24"/>
              </w:rPr>
              <w:t>机</w:t>
            </w:r>
          </w:p>
        </w:tc>
        <w:tc>
          <w:tcPr>
            <w:tcW w:w="2004" w:type="dxa"/>
            <w:gridSpan w:val="4"/>
            <w:tcBorders>
              <w:top w:val="single" w:sz="4" w:space="0" w:color="auto"/>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114" w:type="dxa"/>
            <w:vMerge/>
            <w:tcBorders>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c>
          <w:tcPr>
            <w:tcW w:w="1892" w:type="dxa"/>
            <w:vMerge/>
            <w:tcBorders>
              <w:left w:val="single" w:sz="4" w:space="0" w:color="auto"/>
              <w:bottom w:val="single" w:sz="4" w:space="0" w:color="auto"/>
              <w:right w:val="single" w:sz="4" w:space="0" w:color="auto"/>
            </w:tcBorders>
            <w:vAlign w:val="center"/>
          </w:tcPr>
          <w:p w:rsidR="005540A5" w:rsidRDefault="005540A5">
            <w:pPr>
              <w:jc w:val="center"/>
              <w:rPr>
                <w:rFonts w:ascii="仿宋_GB2312" w:eastAsia="仿宋_GB2312" w:hAnsi="宋体"/>
                <w:sz w:val="24"/>
              </w:rPr>
            </w:pPr>
          </w:p>
        </w:tc>
      </w:tr>
      <w:tr w:rsidR="005540A5">
        <w:trPr>
          <w:cantSplit/>
          <w:trHeight w:val="6661"/>
        </w:trPr>
        <w:tc>
          <w:tcPr>
            <w:tcW w:w="1526" w:type="dxa"/>
            <w:tcBorders>
              <w:top w:val="single" w:sz="4" w:space="0" w:color="auto"/>
              <w:left w:val="single" w:sz="4" w:space="0" w:color="auto"/>
              <w:right w:val="single" w:sz="4" w:space="0" w:color="auto"/>
            </w:tcBorders>
            <w:vAlign w:val="center"/>
          </w:tcPr>
          <w:p w:rsidR="005540A5" w:rsidRDefault="00231B84">
            <w:pPr>
              <w:jc w:val="center"/>
              <w:rPr>
                <w:rFonts w:ascii="仿宋_GB2312" w:eastAsia="仿宋_GB2312" w:hAnsi="华文中宋"/>
                <w:bCs/>
                <w:sz w:val="24"/>
              </w:rPr>
            </w:pPr>
            <w:r>
              <w:rPr>
                <w:rFonts w:ascii="仿宋_GB2312" w:eastAsia="仿宋_GB2312" w:hAnsi="华文中宋" w:hint="eastAsia"/>
                <w:bCs/>
                <w:sz w:val="24"/>
              </w:rPr>
              <w:t>对</w:t>
            </w:r>
          </w:p>
          <w:p w:rsidR="005540A5" w:rsidRDefault="00231B84">
            <w:pPr>
              <w:jc w:val="center"/>
              <w:rPr>
                <w:rFonts w:ascii="仿宋_GB2312" w:eastAsia="仿宋_GB2312" w:hAnsi="华文中宋"/>
                <w:bCs/>
                <w:sz w:val="24"/>
              </w:rPr>
            </w:pPr>
            <w:r>
              <w:rPr>
                <w:rFonts w:ascii="仿宋_GB2312" w:eastAsia="仿宋_GB2312" w:hAnsi="华文中宋" w:hint="eastAsia"/>
                <w:bCs/>
                <w:sz w:val="24"/>
              </w:rPr>
              <w:t>文</w:t>
            </w:r>
          </w:p>
          <w:p w:rsidR="005540A5" w:rsidRDefault="00231B84">
            <w:pPr>
              <w:jc w:val="center"/>
              <w:rPr>
                <w:rFonts w:ascii="仿宋_GB2312" w:eastAsia="仿宋_GB2312" w:hAnsi="华文中宋"/>
                <w:bCs/>
                <w:sz w:val="24"/>
              </w:rPr>
            </w:pPr>
            <w:r>
              <w:rPr>
                <w:rFonts w:ascii="仿宋_GB2312" w:eastAsia="仿宋_GB2312" w:hAnsi="华文中宋" w:hint="eastAsia"/>
                <w:bCs/>
                <w:sz w:val="24"/>
              </w:rPr>
              <w:t>化</w:t>
            </w:r>
          </w:p>
          <w:p w:rsidR="005540A5" w:rsidRDefault="00231B84">
            <w:pPr>
              <w:jc w:val="center"/>
              <w:rPr>
                <w:rFonts w:ascii="仿宋_GB2312" w:eastAsia="仿宋_GB2312" w:hAnsi="华文中宋"/>
                <w:bCs/>
                <w:sz w:val="24"/>
              </w:rPr>
            </w:pPr>
            <w:r>
              <w:rPr>
                <w:rFonts w:ascii="仿宋_GB2312" w:eastAsia="仿宋_GB2312" w:hAnsi="华文中宋" w:hint="eastAsia"/>
                <w:bCs/>
                <w:sz w:val="24"/>
              </w:rPr>
              <w:t>建</w:t>
            </w:r>
          </w:p>
          <w:p w:rsidR="005540A5" w:rsidRDefault="00231B84">
            <w:pPr>
              <w:jc w:val="center"/>
              <w:rPr>
                <w:rFonts w:ascii="仿宋_GB2312" w:eastAsia="仿宋_GB2312" w:hAnsi="华文中宋"/>
                <w:bCs/>
                <w:sz w:val="24"/>
              </w:rPr>
            </w:pPr>
            <w:r>
              <w:rPr>
                <w:rFonts w:ascii="仿宋_GB2312" w:eastAsia="仿宋_GB2312" w:hAnsi="华文中宋" w:hint="eastAsia"/>
                <w:bCs/>
                <w:sz w:val="24"/>
              </w:rPr>
              <w:t>设</w:t>
            </w:r>
          </w:p>
          <w:p w:rsidR="005540A5" w:rsidRDefault="00231B84">
            <w:pPr>
              <w:jc w:val="center"/>
              <w:rPr>
                <w:rFonts w:ascii="仿宋_GB2312" w:eastAsia="仿宋_GB2312" w:hAnsi="华文中宋"/>
                <w:bCs/>
                <w:sz w:val="24"/>
              </w:rPr>
            </w:pPr>
            <w:r>
              <w:rPr>
                <w:rFonts w:ascii="仿宋_GB2312" w:eastAsia="仿宋_GB2312" w:hAnsi="华文中宋" w:hint="eastAsia"/>
                <w:bCs/>
                <w:sz w:val="24"/>
              </w:rPr>
              <w:t>的</w:t>
            </w:r>
          </w:p>
          <w:p w:rsidR="005540A5" w:rsidRDefault="00231B84">
            <w:pPr>
              <w:jc w:val="center"/>
              <w:rPr>
                <w:rFonts w:ascii="仿宋_GB2312" w:eastAsia="仿宋_GB2312" w:hAnsi="华文中宋"/>
                <w:bCs/>
                <w:sz w:val="24"/>
              </w:rPr>
            </w:pPr>
            <w:r>
              <w:rPr>
                <w:rFonts w:ascii="仿宋_GB2312" w:eastAsia="仿宋_GB2312" w:hAnsi="华文中宋" w:hint="eastAsia"/>
                <w:bCs/>
                <w:sz w:val="24"/>
              </w:rPr>
              <w:t>主</w:t>
            </w:r>
          </w:p>
          <w:p w:rsidR="005540A5" w:rsidRDefault="00231B84">
            <w:pPr>
              <w:jc w:val="center"/>
              <w:rPr>
                <w:rFonts w:ascii="仿宋_GB2312" w:eastAsia="仿宋_GB2312" w:hAnsi="华文中宋"/>
                <w:bCs/>
                <w:sz w:val="24"/>
              </w:rPr>
            </w:pPr>
            <w:r>
              <w:rPr>
                <w:rFonts w:ascii="仿宋_GB2312" w:eastAsia="仿宋_GB2312" w:hAnsi="华文中宋" w:hint="eastAsia"/>
                <w:bCs/>
                <w:sz w:val="24"/>
              </w:rPr>
              <w:t>要</w:t>
            </w:r>
          </w:p>
          <w:p w:rsidR="005540A5" w:rsidRDefault="00231B84">
            <w:pPr>
              <w:jc w:val="center"/>
              <w:rPr>
                <w:rFonts w:ascii="仿宋_GB2312" w:eastAsia="仿宋_GB2312" w:hAnsi="华文中宋"/>
                <w:bCs/>
                <w:sz w:val="24"/>
              </w:rPr>
            </w:pPr>
            <w:r>
              <w:rPr>
                <w:rFonts w:ascii="仿宋_GB2312" w:eastAsia="仿宋_GB2312" w:hAnsi="华文中宋" w:hint="eastAsia"/>
                <w:bCs/>
                <w:sz w:val="24"/>
              </w:rPr>
              <w:t>贡</w:t>
            </w:r>
          </w:p>
          <w:p w:rsidR="005540A5" w:rsidRDefault="00231B84">
            <w:pPr>
              <w:jc w:val="center"/>
              <w:rPr>
                <w:rFonts w:ascii="仿宋_GB2312" w:eastAsia="仿宋_GB2312" w:hAnsi="宋体"/>
                <w:sz w:val="24"/>
              </w:rPr>
            </w:pPr>
            <w:r>
              <w:rPr>
                <w:rFonts w:ascii="仿宋_GB2312" w:eastAsia="仿宋_GB2312" w:hAnsi="华文中宋" w:hint="eastAsia"/>
                <w:bCs/>
                <w:sz w:val="24"/>
              </w:rPr>
              <w:t>献</w:t>
            </w:r>
          </w:p>
        </w:tc>
        <w:tc>
          <w:tcPr>
            <w:tcW w:w="7420" w:type="dxa"/>
            <w:gridSpan w:val="9"/>
            <w:tcBorders>
              <w:top w:val="single" w:sz="4" w:space="0" w:color="auto"/>
              <w:left w:val="single" w:sz="4" w:space="0" w:color="auto"/>
              <w:right w:val="single" w:sz="4" w:space="0" w:color="auto"/>
            </w:tcBorders>
          </w:tcPr>
          <w:p w:rsidR="005540A5" w:rsidRDefault="00231B84">
            <w:pPr>
              <w:spacing w:line="400" w:lineRule="exact"/>
              <w:jc w:val="left"/>
              <w:rPr>
                <w:rFonts w:ascii="仿宋_GB2312" w:eastAsia="仿宋_GB2312" w:hAnsi="仿宋_GB2312"/>
                <w:sz w:val="24"/>
                <w:szCs w:val="32"/>
              </w:rPr>
            </w:pPr>
            <w:r>
              <w:rPr>
                <w:rFonts w:ascii="仿宋_GB2312" w:eastAsia="仿宋_GB2312" w:hAnsi="仿宋_GB2312" w:hint="eastAsia"/>
                <w:sz w:val="24"/>
                <w:szCs w:val="32"/>
              </w:rPr>
              <w:t>简述申请人</w:t>
            </w:r>
            <w:r>
              <w:rPr>
                <w:rFonts w:ascii="仿宋_GB2312" w:eastAsia="仿宋_GB2312" w:hAnsi="仿宋_GB2312"/>
                <w:sz w:val="24"/>
                <w:szCs w:val="32"/>
              </w:rPr>
              <w:t>在倡导和推动</w:t>
            </w:r>
            <w:r>
              <w:rPr>
                <w:rFonts w:ascii="仿宋_GB2312" w:eastAsia="仿宋_GB2312" w:hAnsi="仿宋_GB2312" w:hint="eastAsia"/>
                <w:sz w:val="24"/>
                <w:szCs w:val="32"/>
              </w:rPr>
              <w:t>组织</w:t>
            </w:r>
            <w:r>
              <w:rPr>
                <w:rFonts w:ascii="仿宋_GB2312" w:eastAsia="仿宋_GB2312" w:hAnsi="仿宋_GB2312"/>
                <w:sz w:val="24"/>
                <w:szCs w:val="32"/>
              </w:rPr>
              <w:t>文化建设方面的主要事迹</w:t>
            </w:r>
            <w:r>
              <w:rPr>
                <w:rFonts w:ascii="仿宋_GB2312" w:eastAsia="仿宋_GB2312" w:hAnsi="仿宋_GB2312" w:hint="eastAsia"/>
                <w:sz w:val="24"/>
                <w:szCs w:val="32"/>
              </w:rPr>
              <w:t>，对本单位文化建设提出过的重要理念和论点、</w:t>
            </w:r>
            <w:r>
              <w:rPr>
                <w:rFonts w:ascii="仿宋_GB2312" w:eastAsia="仿宋_GB2312" w:hAnsi="仿宋_GB2312"/>
                <w:sz w:val="24"/>
                <w:szCs w:val="32"/>
              </w:rPr>
              <w:t>在实践和理论探索方面所取得的成绩和做出的贡献，</w:t>
            </w:r>
            <w:r>
              <w:rPr>
                <w:rFonts w:ascii="仿宋_GB2312" w:eastAsia="仿宋_GB2312" w:hAnsi="仿宋_GB2312" w:hint="eastAsia"/>
                <w:sz w:val="24"/>
                <w:szCs w:val="32"/>
              </w:rPr>
              <w:t>正式发表过有关文化建设的论著或论文等情况。</w:t>
            </w:r>
          </w:p>
          <w:p w:rsidR="005540A5" w:rsidRDefault="005540A5">
            <w:pPr>
              <w:spacing w:line="400" w:lineRule="exact"/>
              <w:jc w:val="left"/>
              <w:rPr>
                <w:rFonts w:ascii="仿宋_GB2312" w:eastAsia="仿宋_GB2312" w:hAnsi="仿宋_GB2312"/>
                <w:sz w:val="24"/>
                <w:szCs w:val="32"/>
              </w:rPr>
            </w:pPr>
          </w:p>
          <w:p w:rsidR="005540A5" w:rsidRDefault="005540A5">
            <w:pPr>
              <w:spacing w:line="400" w:lineRule="exact"/>
              <w:jc w:val="left"/>
              <w:rPr>
                <w:rFonts w:ascii="仿宋_GB2312" w:eastAsia="仿宋_GB2312" w:hAnsi="仿宋_GB2312"/>
                <w:sz w:val="24"/>
                <w:szCs w:val="32"/>
              </w:rPr>
            </w:pPr>
          </w:p>
          <w:p w:rsidR="005540A5" w:rsidRDefault="005540A5">
            <w:pPr>
              <w:spacing w:line="400" w:lineRule="exact"/>
              <w:jc w:val="left"/>
              <w:rPr>
                <w:rFonts w:ascii="仿宋_GB2312" w:eastAsia="仿宋_GB2312" w:hAnsi="仿宋_GB2312"/>
                <w:sz w:val="24"/>
                <w:szCs w:val="32"/>
              </w:rPr>
            </w:pPr>
          </w:p>
          <w:p w:rsidR="005540A5" w:rsidRDefault="005540A5">
            <w:pPr>
              <w:spacing w:line="400" w:lineRule="exact"/>
              <w:jc w:val="left"/>
              <w:rPr>
                <w:rFonts w:ascii="仿宋_GB2312" w:eastAsia="仿宋_GB2312" w:hAnsi="仿宋_GB2312"/>
                <w:sz w:val="24"/>
                <w:szCs w:val="32"/>
              </w:rPr>
            </w:pPr>
          </w:p>
          <w:p w:rsidR="005540A5" w:rsidRDefault="005540A5">
            <w:pPr>
              <w:spacing w:line="400" w:lineRule="exact"/>
              <w:jc w:val="left"/>
              <w:rPr>
                <w:rFonts w:ascii="仿宋_GB2312" w:eastAsia="仿宋_GB2312" w:hAnsi="仿宋_GB2312"/>
                <w:sz w:val="24"/>
                <w:szCs w:val="32"/>
              </w:rPr>
            </w:pPr>
          </w:p>
          <w:p w:rsidR="005540A5" w:rsidRDefault="005540A5">
            <w:pPr>
              <w:jc w:val="left"/>
              <w:rPr>
                <w:rFonts w:ascii="仿宋_GB2312" w:eastAsia="仿宋_GB2312" w:hAnsi="仿宋_GB2312"/>
                <w:sz w:val="24"/>
                <w:szCs w:val="32"/>
              </w:rPr>
            </w:pPr>
          </w:p>
        </w:tc>
      </w:tr>
    </w:tbl>
    <w:p w:rsidR="005540A5" w:rsidRDefault="00231B84">
      <w:pPr>
        <w:rPr>
          <w:rFonts w:ascii="仿宋_GB2312" w:eastAsia="仿宋_GB2312" w:hAnsi="仿宋"/>
          <w:sz w:val="30"/>
        </w:rPr>
      </w:pPr>
      <w:r>
        <w:rPr>
          <w:rFonts w:ascii="仿宋_GB2312" w:eastAsia="仿宋_GB2312" w:hAnsi="仿宋" w:hint="eastAsia"/>
          <w:sz w:val="30"/>
        </w:rPr>
        <w:t>此表复制有效</w:t>
      </w:r>
    </w:p>
    <w:p w:rsidR="005540A5" w:rsidRDefault="00231B84" w:rsidP="004B2314">
      <w:pPr>
        <w:spacing w:afterLines="50" w:line="560" w:lineRule="exact"/>
        <w:jc w:val="center"/>
        <w:rPr>
          <w:rFonts w:ascii="宋体" w:hAnsi="宋体"/>
          <w:b/>
          <w:bCs/>
          <w:sz w:val="36"/>
          <w:szCs w:val="36"/>
        </w:rPr>
      </w:pPr>
      <w:r>
        <w:rPr>
          <w:rFonts w:ascii="宋体" w:hAnsi="宋体" w:hint="eastAsia"/>
          <w:b/>
          <w:bCs/>
          <w:sz w:val="36"/>
          <w:szCs w:val="36"/>
        </w:rPr>
        <w:lastRenderedPageBreak/>
        <w:t>2020</w:t>
      </w:r>
      <w:r>
        <w:rPr>
          <w:rFonts w:ascii="宋体" w:hAnsi="宋体" w:hint="eastAsia"/>
          <w:b/>
          <w:bCs/>
          <w:sz w:val="36"/>
          <w:szCs w:val="36"/>
        </w:rPr>
        <w:t>年度</w:t>
      </w:r>
      <w:r>
        <w:rPr>
          <w:rFonts w:ascii="宋体" w:hAnsi="宋体" w:hint="eastAsia"/>
          <w:b/>
          <w:bCs/>
          <w:sz w:val="36"/>
          <w:szCs w:val="36"/>
        </w:rPr>
        <w:t>全国交通运输文化建设专项优秀成果</w:t>
      </w:r>
      <w:r>
        <w:rPr>
          <w:rFonts w:ascii="宋体" w:hAnsi="宋体"/>
          <w:b/>
          <w:bCs/>
          <w:sz w:val="36"/>
          <w:szCs w:val="36"/>
        </w:rPr>
        <w:t>申报表</w:t>
      </w:r>
    </w:p>
    <w:p w:rsidR="005540A5" w:rsidRDefault="00231B84">
      <w:pPr>
        <w:spacing w:line="360" w:lineRule="auto"/>
        <w:rPr>
          <w:rFonts w:ascii="仿宋_GB2312" w:eastAsia="仿宋_GB2312" w:hAnsi="华文中宋"/>
          <w:b/>
          <w:bCs/>
          <w:sz w:val="24"/>
        </w:rPr>
      </w:pPr>
      <w:r>
        <w:rPr>
          <w:rFonts w:ascii="仿宋_GB2312" w:eastAsia="仿宋_GB2312" w:hAnsi="华文中宋" w:hint="eastAsia"/>
          <w:b/>
          <w:bCs/>
          <w:sz w:val="24"/>
        </w:rPr>
        <w:t>（单位盖章处）</w:t>
      </w:r>
      <w:r>
        <w:rPr>
          <w:rFonts w:ascii="仿宋_GB2312" w:eastAsia="仿宋_GB2312" w:hAnsi="华文中宋" w:hint="eastAsia"/>
          <w:b/>
          <w:bCs/>
          <w:sz w:val="24"/>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575"/>
        <w:gridCol w:w="1276"/>
        <w:gridCol w:w="1025"/>
        <w:gridCol w:w="818"/>
        <w:gridCol w:w="418"/>
        <w:gridCol w:w="858"/>
        <w:gridCol w:w="1410"/>
      </w:tblGrid>
      <w:tr w:rsidR="005540A5">
        <w:trPr>
          <w:cantSplit/>
          <w:trHeight w:val="804"/>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单位名称</w:t>
            </w:r>
          </w:p>
        </w:tc>
        <w:tc>
          <w:tcPr>
            <w:tcW w:w="3876" w:type="dxa"/>
            <w:gridSpan w:val="3"/>
            <w:vAlign w:val="center"/>
          </w:tcPr>
          <w:p w:rsidR="005540A5" w:rsidRDefault="005540A5">
            <w:pPr>
              <w:jc w:val="center"/>
              <w:rPr>
                <w:rFonts w:ascii="仿宋_GB2312" w:eastAsia="仿宋_GB2312" w:hAnsi="宋体"/>
                <w:sz w:val="24"/>
              </w:rPr>
            </w:pPr>
          </w:p>
        </w:tc>
        <w:tc>
          <w:tcPr>
            <w:tcW w:w="1236"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法人代表</w:t>
            </w:r>
          </w:p>
        </w:tc>
        <w:tc>
          <w:tcPr>
            <w:tcW w:w="2268" w:type="dxa"/>
            <w:gridSpan w:val="2"/>
            <w:vAlign w:val="center"/>
          </w:tcPr>
          <w:p w:rsidR="005540A5" w:rsidRDefault="005540A5">
            <w:pPr>
              <w:jc w:val="center"/>
              <w:rPr>
                <w:rFonts w:ascii="仿宋_GB2312" w:eastAsia="仿宋_GB2312" w:hAnsi="宋体"/>
                <w:sz w:val="24"/>
              </w:rPr>
            </w:pPr>
          </w:p>
        </w:tc>
      </w:tr>
      <w:tr w:rsidR="005540A5">
        <w:trPr>
          <w:cantSplit/>
          <w:trHeight w:val="1006"/>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sz w:val="24"/>
              </w:rPr>
              <w:t>申报类别</w:t>
            </w:r>
          </w:p>
        </w:tc>
        <w:tc>
          <w:tcPr>
            <w:tcW w:w="5112" w:type="dxa"/>
            <w:gridSpan w:val="5"/>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□党建</w:t>
            </w:r>
            <w:r>
              <w:rPr>
                <w:rFonts w:ascii="仿宋_GB2312" w:eastAsia="仿宋_GB2312" w:hAnsi="宋体" w:hint="eastAsia"/>
                <w:sz w:val="24"/>
              </w:rPr>
              <w:t xml:space="preserve">  </w:t>
            </w:r>
            <w:r>
              <w:rPr>
                <w:rFonts w:ascii="仿宋_GB2312" w:eastAsia="仿宋_GB2312" w:hAnsi="宋体" w:hint="eastAsia"/>
                <w:sz w:val="24"/>
              </w:rPr>
              <w:t>□安全</w:t>
            </w:r>
            <w:r>
              <w:rPr>
                <w:rFonts w:ascii="仿宋_GB2312" w:eastAsia="仿宋_GB2312" w:hAnsi="宋体" w:hint="eastAsia"/>
                <w:sz w:val="24"/>
              </w:rPr>
              <w:t xml:space="preserve">  </w:t>
            </w:r>
            <w:r>
              <w:rPr>
                <w:rFonts w:ascii="仿宋_GB2312" w:eastAsia="仿宋_GB2312" w:hAnsi="宋体" w:hint="eastAsia"/>
                <w:sz w:val="24"/>
              </w:rPr>
              <w:t>□质量</w:t>
            </w:r>
            <w:r>
              <w:rPr>
                <w:rFonts w:ascii="仿宋_GB2312" w:eastAsia="仿宋_GB2312" w:hAnsi="宋体" w:hint="eastAsia"/>
                <w:sz w:val="24"/>
              </w:rPr>
              <w:t xml:space="preserve">  </w:t>
            </w:r>
            <w:r>
              <w:rPr>
                <w:rFonts w:ascii="仿宋_GB2312" w:eastAsia="仿宋_GB2312" w:hAnsi="宋体" w:hint="eastAsia"/>
                <w:sz w:val="24"/>
              </w:rPr>
              <w:t>□诚信</w:t>
            </w:r>
          </w:p>
          <w:p w:rsidR="005540A5" w:rsidRDefault="00231B84">
            <w:pPr>
              <w:jc w:val="center"/>
              <w:rPr>
                <w:rFonts w:ascii="仿宋_GB2312" w:eastAsia="仿宋_GB2312" w:hAnsi="华文中宋"/>
                <w:bCs/>
                <w:sz w:val="30"/>
                <w:szCs w:val="30"/>
              </w:rPr>
            </w:pPr>
            <w:r>
              <w:rPr>
                <w:rFonts w:ascii="仿宋_GB2312" w:eastAsia="仿宋_GB2312" w:hAnsi="宋体" w:hint="eastAsia"/>
                <w:sz w:val="24"/>
              </w:rPr>
              <w:t>□服务</w:t>
            </w:r>
            <w:r>
              <w:rPr>
                <w:rFonts w:ascii="仿宋_GB2312" w:eastAsia="仿宋_GB2312" w:hAnsi="宋体" w:hint="eastAsia"/>
                <w:sz w:val="24"/>
              </w:rPr>
              <w:t xml:space="preserve">  </w:t>
            </w:r>
            <w:r>
              <w:rPr>
                <w:rFonts w:ascii="仿宋_GB2312" w:eastAsia="仿宋_GB2312" w:hAnsi="宋体" w:hint="eastAsia"/>
                <w:sz w:val="24"/>
              </w:rPr>
              <w:t>□创新</w:t>
            </w:r>
            <w:r>
              <w:rPr>
                <w:rFonts w:ascii="仿宋_GB2312" w:eastAsia="仿宋_GB2312" w:hAnsi="宋体" w:hint="eastAsia"/>
                <w:sz w:val="24"/>
              </w:rPr>
              <w:t xml:space="preserve">  </w:t>
            </w:r>
            <w:r>
              <w:rPr>
                <w:rFonts w:ascii="仿宋_GB2312" w:eastAsia="仿宋_GB2312" w:hAnsi="宋体" w:hint="eastAsia"/>
                <w:sz w:val="24"/>
              </w:rPr>
              <w:t>□公益</w:t>
            </w:r>
            <w:r>
              <w:rPr>
                <w:rFonts w:ascii="仿宋_GB2312" w:eastAsia="仿宋_GB2312" w:hAnsi="宋体" w:hint="eastAsia"/>
                <w:sz w:val="24"/>
              </w:rPr>
              <w:t xml:space="preserve">  </w:t>
            </w:r>
            <w:r>
              <w:rPr>
                <w:rFonts w:ascii="仿宋_GB2312" w:eastAsia="仿宋_GB2312" w:hAnsi="宋体" w:hint="eastAsia"/>
                <w:sz w:val="24"/>
              </w:rPr>
              <w:t>□廉政</w:t>
            </w:r>
          </w:p>
        </w:tc>
        <w:tc>
          <w:tcPr>
            <w:tcW w:w="2268"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b/>
                <w:sz w:val="24"/>
              </w:rPr>
              <w:t>注</w:t>
            </w:r>
            <w:r>
              <w:rPr>
                <w:rFonts w:ascii="仿宋_GB2312" w:eastAsia="仿宋_GB2312" w:hAnsi="宋体" w:hint="eastAsia"/>
                <w:sz w:val="24"/>
              </w:rPr>
              <w:t>·请□中打√</w:t>
            </w:r>
          </w:p>
        </w:tc>
      </w:tr>
      <w:tr w:rsidR="005540A5">
        <w:trPr>
          <w:cantSplit/>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单位地址</w:t>
            </w:r>
          </w:p>
        </w:tc>
        <w:tc>
          <w:tcPr>
            <w:tcW w:w="3876" w:type="dxa"/>
            <w:gridSpan w:val="3"/>
            <w:vAlign w:val="center"/>
          </w:tcPr>
          <w:p w:rsidR="005540A5" w:rsidRDefault="005540A5">
            <w:pPr>
              <w:jc w:val="center"/>
              <w:rPr>
                <w:rFonts w:ascii="仿宋_GB2312" w:eastAsia="仿宋_GB2312" w:hAnsi="宋体"/>
                <w:sz w:val="24"/>
              </w:rPr>
            </w:pPr>
          </w:p>
        </w:tc>
        <w:tc>
          <w:tcPr>
            <w:tcW w:w="1236" w:type="dxa"/>
            <w:gridSpan w:val="2"/>
            <w:vAlign w:val="center"/>
          </w:tcPr>
          <w:p w:rsidR="005540A5" w:rsidRDefault="00231B84">
            <w:pPr>
              <w:jc w:val="center"/>
              <w:rPr>
                <w:rFonts w:ascii="仿宋_GB2312" w:eastAsia="仿宋_GB2312" w:hAnsi="宋体"/>
                <w:sz w:val="24"/>
              </w:rPr>
            </w:pPr>
            <w:proofErr w:type="gramStart"/>
            <w:r>
              <w:rPr>
                <w:rFonts w:ascii="仿宋_GB2312" w:eastAsia="仿宋_GB2312" w:hAnsi="宋体" w:hint="eastAsia"/>
                <w:sz w:val="24"/>
              </w:rPr>
              <w:t>邮</w:t>
            </w:r>
            <w:proofErr w:type="gramEnd"/>
            <w:r>
              <w:rPr>
                <w:rFonts w:ascii="仿宋_GB2312" w:eastAsia="仿宋_GB2312" w:hAnsi="宋体" w:hint="eastAsia"/>
                <w:sz w:val="24"/>
              </w:rPr>
              <w:t xml:space="preserve">    </w:t>
            </w:r>
            <w:r>
              <w:rPr>
                <w:rFonts w:ascii="仿宋_GB2312" w:eastAsia="仿宋_GB2312" w:hAnsi="宋体" w:hint="eastAsia"/>
                <w:sz w:val="24"/>
              </w:rPr>
              <w:t>编</w:t>
            </w:r>
          </w:p>
        </w:tc>
        <w:tc>
          <w:tcPr>
            <w:tcW w:w="2268" w:type="dxa"/>
            <w:gridSpan w:val="2"/>
            <w:vAlign w:val="center"/>
          </w:tcPr>
          <w:p w:rsidR="005540A5" w:rsidRDefault="005540A5">
            <w:pPr>
              <w:jc w:val="center"/>
              <w:rPr>
                <w:rFonts w:ascii="仿宋_GB2312" w:eastAsia="仿宋_GB2312" w:hAnsi="宋体"/>
                <w:sz w:val="24"/>
              </w:rPr>
            </w:pPr>
          </w:p>
        </w:tc>
      </w:tr>
      <w:tr w:rsidR="005540A5">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建立时间</w:t>
            </w:r>
          </w:p>
        </w:tc>
        <w:tc>
          <w:tcPr>
            <w:tcW w:w="1575" w:type="dxa"/>
            <w:vAlign w:val="center"/>
          </w:tcPr>
          <w:p w:rsidR="005540A5" w:rsidRDefault="005540A5">
            <w:pPr>
              <w:jc w:val="center"/>
              <w:rPr>
                <w:rFonts w:ascii="仿宋_GB2312" w:eastAsia="仿宋_GB2312" w:hAnsi="宋体"/>
                <w:sz w:val="24"/>
              </w:rPr>
            </w:pPr>
          </w:p>
        </w:tc>
        <w:tc>
          <w:tcPr>
            <w:tcW w:w="1276"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职工人数</w:t>
            </w:r>
          </w:p>
        </w:tc>
        <w:tc>
          <w:tcPr>
            <w:tcW w:w="1843" w:type="dxa"/>
            <w:gridSpan w:val="2"/>
            <w:vAlign w:val="center"/>
          </w:tcPr>
          <w:p w:rsidR="005540A5" w:rsidRDefault="005540A5">
            <w:pPr>
              <w:jc w:val="center"/>
              <w:rPr>
                <w:rFonts w:ascii="仿宋_GB2312" w:eastAsia="仿宋_GB2312" w:hAnsi="宋体"/>
                <w:sz w:val="24"/>
              </w:rPr>
            </w:pPr>
          </w:p>
        </w:tc>
        <w:tc>
          <w:tcPr>
            <w:tcW w:w="1276"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总</w:t>
            </w:r>
            <w:r>
              <w:rPr>
                <w:rFonts w:ascii="仿宋_GB2312" w:eastAsia="仿宋_GB2312" w:hAnsi="宋体" w:hint="eastAsia"/>
                <w:sz w:val="24"/>
              </w:rPr>
              <w:t xml:space="preserve"> </w:t>
            </w:r>
            <w:r>
              <w:rPr>
                <w:rFonts w:ascii="仿宋_GB2312" w:eastAsia="仿宋_GB2312" w:hAnsi="宋体" w:hint="eastAsia"/>
                <w:sz w:val="24"/>
              </w:rPr>
              <w:t>资</w:t>
            </w:r>
            <w:r>
              <w:rPr>
                <w:rFonts w:ascii="仿宋_GB2312" w:eastAsia="仿宋_GB2312" w:hAnsi="宋体" w:hint="eastAsia"/>
                <w:sz w:val="24"/>
              </w:rPr>
              <w:t xml:space="preserve"> </w:t>
            </w:r>
            <w:r>
              <w:rPr>
                <w:rFonts w:ascii="仿宋_GB2312" w:eastAsia="仿宋_GB2312" w:hAnsi="宋体" w:hint="eastAsia"/>
                <w:sz w:val="24"/>
              </w:rPr>
              <w:t>产</w:t>
            </w:r>
          </w:p>
        </w:tc>
        <w:tc>
          <w:tcPr>
            <w:tcW w:w="1410" w:type="dxa"/>
            <w:vAlign w:val="center"/>
          </w:tcPr>
          <w:p w:rsidR="005540A5" w:rsidRDefault="005540A5">
            <w:pPr>
              <w:jc w:val="center"/>
              <w:rPr>
                <w:rFonts w:ascii="仿宋_GB2312" w:eastAsia="仿宋_GB2312" w:hAnsi="宋体"/>
                <w:sz w:val="24"/>
              </w:rPr>
            </w:pPr>
          </w:p>
        </w:tc>
      </w:tr>
      <w:tr w:rsidR="005540A5">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注册资本</w:t>
            </w:r>
          </w:p>
        </w:tc>
        <w:tc>
          <w:tcPr>
            <w:tcW w:w="1575" w:type="dxa"/>
            <w:vAlign w:val="center"/>
          </w:tcPr>
          <w:p w:rsidR="005540A5" w:rsidRDefault="005540A5">
            <w:pPr>
              <w:jc w:val="center"/>
              <w:rPr>
                <w:rFonts w:ascii="仿宋_GB2312" w:eastAsia="仿宋_GB2312" w:hAnsi="宋体"/>
                <w:sz w:val="24"/>
              </w:rPr>
            </w:pPr>
          </w:p>
        </w:tc>
        <w:tc>
          <w:tcPr>
            <w:tcW w:w="1276"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经济性质</w:t>
            </w:r>
          </w:p>
        </w:tc>
        <w:tc>
          <w:tcPr>
            <w:tcW w:w="1843" w:type="dxa"/>
            <w:gridSpan w:val="2"/>
            <w:vAlign w:val="center"/>
          </w:tcPr>
          <w:p w:rsidR="005540A5" w:rsidRDefault="005540A5">
            <w:pPr>
              <w:jc w:val="center"/>
              <w:rPr>
                <w:rFonts w:ascii="仿宋_GB2312" w:eastAsia="仿宋_GB2312" w:hAnsi="宋体"/>
                <w:sz w:val="24"/>
              </w:rPr>
            </w:pPr>
          </w:p>
        </w:tc>
        <w:tc>
          <w:tcPr>
            <w:tcW w:w="1276"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营业收入</w:t>
            </w:r>
          </w:p>
        </w:tc>
        <w:tc>
          <w:tcPr>
            <w:tcW w:w="1410" w:type="dxa"/>
            <w:vAlign w:val="center"/>
          </w:tcPr>
          <w:p w:rsidR="005540A5" w:rsidRDefault="005540A5">
            <w:pPr>
              <w:jc w:val="center"/>
              <w:rPr>
                <w:rFonts w:ascii="仿宋_GB2312" w:eastAsia="仿宋_GB2312" w:hAnsi="宋体"/>
                <w:sz w:val="24"/>
              </w:rPr>
            </w:pPr>
          </w:p>
        </w:tc>
      </w:tr>
      <w:tr w:rsidR="005540A5">
        <w:trPr>
          <w:cantSplit/>
        </w:trPr>
        <w:tc>
          <w:tcPr>
            <w:tcW w:w="1368"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主营业务</w:t>
            </w:r>
          </w:p>
        </w:tc>
        <w:tc>
          <w:tcPr>
            <w:tcW w:w="2851" w:type="dxa"/>
            <w:gridSpan w:val="2"/>
            <w:vAlign w:val="center"/>
          </w:tcPr>
          <w:p w:rsidR="005540A5" w:rsidRDefault="005540A5">
            <w:pPr>
              <w:jc w:val="center"/>
              <w:rPr>
                <w:rFonts w:ascii="仿宋_GB2312" w:eastAsia="仿宋_GB2312" w:hAnsi="宋体"/>
                <w:sz w:val="24"/>
              </w:rPr>
            </w:pPr>
          </w:p>
        </w:tc>
        <w:tc>
          <w:tcPr>
            <w:tcW w:w="1843" w:type="dxa"/>
            <w:gridSpan w:val="2"/>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电子邮箱</w:t>
            </w:r>
          </w:p>
        </w:tc>
        <w:tc>
          <w:tcPr>
            <w:tcW w:w="2686" w:type="dxa"/>
            <w:gridSpan w:val="3"/>
            <w:vAlign w:val="center"/>
          </w:tcPr>
          <w:p w:rsidR="005540A5" w:rsidRDefault="005540A5">
            <w:pPr>
              <w:jc w:val="center"/>
              <w:rPr>
                <w:rFonts w:ascii="仿宋_GB2312" w:eastAsia="仿宋_GB2312" w:hAnsi="宋体"/>
                <w:sz w:val="24"/>
              </w:rPr>
            </w:pPr>
          </w:p>
        </w:tc>
      </w:tr>
      <w:tr w:rsidR="005540A5">
        <w:trPr>
          <w:trHeight w:val="530"/>
        </w:trPr>
        <w:tc>
          <w:tcPr>
            <w:tcW w:w="1368" w:type="dxa"/>
            <w:vMerge w:val="restart"/>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联</w:t>
            </w:r>
            <w:r>
              <w:rPr>
                <w:rFonts w:ascii="仿宋_GB2312" w:eastAsia="仿宋_GB2312" w:hAnsi="宋体" w:hint="eastAsia"/>
                <w:sz w:val="24"/>
              </w:rPr>
              <w:t xml:space="preserve"> </w:t>
            </w:r>
            <w:r>
              <w:rPr>
                <w:rFonts w:ascii="仿宋_GB2312" w:eastAsia="仿宋_GB2312" w:hAnsi="宋体" w:hint="eastAsia"/>
                <w:sz w:val="24"/>
              </w:rPr>
              <w:t>系</w:t>
            </w:r>
            <w:r>
              <w:rPr>
                <w:rFonts w:ascii="仿宋_GB2312" w:eastAsia="仿宋_GB2312" w:hAnsi="宋体" w:hint="eastAsia"/>
                <w:sz w:val="24"/>
              </w:rPr>
              <w:t xml:space="preserve"> </w:t>
            </w:r>
            <w:r>
              <w:rPr>
                <w:rFonts w:ascii="仿宋_GB2312" w:eastAsia="仿宋_GB2312" w:hAnsi="宋体" w:hint="eastAsia"/>
                <w:sz w:val="24"/>
              </w:rPr>
              <w:t>人</w:t>
            </w:r>
          </w:p>
        </w:tc>
        <w:tc>
          <w:tcPr>
            <w:tcW w:w="1575" w:type="dxa"/>
            <w:vMerge w:val="restart"/>
            <w:vAlign w:val="center"/>
          </w:tcPr>
          <w:p w:rsidR="005540A5" w:rsidRDefault="005540A5">
            <w:pPr>
              <w:jc w:val="center"/>
              <w:rPr>
                <w:rFonts w:ascii="仿宋_GB2312" w:eastAsia="仿宋_GB2312" w:hAnsi="宋体"/>
                <w:sz w:val="24"/>
              </w:rPr>
            </w:pPr>
          </w:p>
        </w:tc>
        <w:tc>
          <w:tcPr>
            <w:tcW w:w="1276"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固定电话</w:t>
            </w:r>
          </w:p>
        </w:tc>
        <w:tc>
          <w:tcPr>
            <w:tcW w:w="1843" w:type="dxa"/>
            <w:gridSpan w:val="2"/>
            <w:vAlign w:val="center"/>
          </w:tcPr>
          <w:p w:rsidR="005540A5" w:rsidRDefault="005540A5">
            <w:pPr>
              <w:jc w:val="center"/>
              <w:rPr>
                <w:rFonts w:ascii="仿宋_GB2312" w:eastAsia="仿宋_GB2312" w:hAnsi="宋体"/>
                <w:sz w:val="24"/>
              </w:rPr>
            </w:pPr>
          </w:p>
        </w:tc>
        <w:tc>
          <w:tcPr>
            <w:tcW w:w="1276" w:type="dxa"/>
            <w:gridSpan w:val="2"/>
            <w:vMerge w:val="restart"/>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传</w:t>
            </w:r>
            <w:r>
              <w:rPr>
                <w:rFonts w:ascii="仿宋_GB2312" w:eastAsia="仿宋_GB2312" w:hAnsi="宋体" w:hint="eastAsia"/>
                <w:sz w:val="24"/>
              </w:rPr>
              <w:t xml:space="preserve">    </w:t>
            </w:r>
            <w:r>
              <w:rPr>
                <w:rFonts w:ascii="仿宋_GB2312" w:eastAsia="仿宋_GB2312" w:hAnsi="宋体" w:hint="eastAsia"/>
                <w:sz w:val="24"/>
              </w:rPr>
              <w:t>真</w:t>
            </w:r>
          </w:p>
        </w:tc>
        <w:tc>
          <w:tcPr>
            <w:tcW w:w="1410" w:type="dxa"/>
            <w:vMerge w:val="restart"/>
            <w:vAlign w:val="center"/>
          </w:tcPr>
          <w:p w:rsidR="005540A5" w:rsidRDefault="005540A5">
            <w:pPr>
              <w:ind w:left="57"/>
              <w:jc w:val="center"/>
              <w:rPr>
                <w:rFonts w:ascii="仿宋_GB2312" w:eastAsia="仿宋_GB2312" w:hAnsi="宋体"/>
                <w:sz w:val="24"/>
              </w:rPr>
            </w:pPr>
          </w:p>
        </w:tc>
      </w:tr>
      <w:tr w:rsidR="005540A5">
        <w:trPr>
          <w:trHeight w:val="625"/>
        </w:trPr>
        <w:tc>
          <w:tcPr>
            <w:tcW w:w="1368" w:type="dxa"/>
            <w:vMerge/>
            <w:vAlign w:val="center"/>
          </w:tcPr>
          <w:p w:rsidR="005540A5" w:rsidRDefault="005540A5">
            <w:pPr>
              <w:jc w:val="center"/>
              <w:rPr>
                <w:rFonts w:ascii="仿宋_GB2312" w:eastAsia="仿宋_GB2312" w:hAnsi="宋体"/>
                <w:sz w:val="24"/>
              </w:rPr>
            </w:pPr>
          </w:p>
        </w:tc>
        <w:tc>
          <w:tcPr>
            <w:tcW w:w="1575" w:type="dxa"/>
            <w:vMerge/>
            <w:vAlign w:val="center"/>
          </w:tcPr>
          <w:p w:rsidR="005540A5" w:rsidRDefault="005540A5">
            <w:pPr>
              <w:jc w:val="center"/>
              <w:rPr>
                <w:rFonts w:ascii="仿宋_GB2312" w:eastAsia="仿宋_GB2312" w:hAnsi="宋体"/>
                <w:sz w:val="24"/>
              </w:rPr>
            </w:pPr>
          </w:p>
        </w:tc>
        <w:tc>
          <w:tcPr>
            <w:tcW w:w="1276" w:type="dxa"/>
            <w:vAlign w:val="center"/>
          </w:tcPr>
          <w:p w:rsidR="005540A5" w:rsidRDefault="00231B84">
            <w:pPr>
              <w:jc w:val="center"/>
              <w:rPr>
                <w:rFonts w:ascii="仿宋_GB2312" w:eastAsia="仿宋_GB2312" w:hAnsi="宋体"/>
                <w:sz w:val="24"/>
              </w:rPr>
            </w:pPr>
            <w:r>
              <w:rPr>
                <w:rFonts w:ascii="仿宋_GB2312" w:eastAsia="仿宋_GB2312" w:hAnsi="宋体" w:hint="eastAsia"/>
                <w:sz w:val="24"/>
              </w:rPr>
              <w:t>手</w:t>
            </w:r>
            <w:r>
              <w:rPr>
                <w:rFonts w:ascii="仿宋_GB2312" w:eastAsia="仿宋_GB2312" w:hAnsi="宋体" w:hint="eastAsia"/>
                <w:sz w:val="24"/>
              </w:rPr>
              <w:t xml:space="preserve">  </w:t>
            </w:r>
            <w:r>
              <w:rPr>
                <w:rFonts w:ascii="仿宋_GB2312" w:eastAsia="仿宋_GB2312" w:hAnsi="宋体" w:hint="eastAsia"/>
                <w:sz w:val="24"/>
              </w:rPr>
              <w:t>机</w:t>
            </w:r>
          </w:p>
        </w:tc>
        <w:tc>
          <w:tcPr>
            <w:tcW w:w="1843" w:type="dxa"/>
            <w:gridSpan w:val="2"/>
            <w:vAlign w:val="center"/>
          </w:tcPr>
          <w:p w:rsidR="005540A5" w:rsidRDefault="005540A5">
            <w:pPr>
              <w:jc w:val="center"/>
              <w:rPr>
                <w:rFonts w:ascii="仿宋_GB2312" w:eastAsia="仿宋_GB2312" w:hAnsi="宋体"/>
                <w:sz w:val="24"/>
              </w:rPr>
            </w:pPr>
          </w:p>
        </w:tc>
        <w:tc>
          <w:tcPr>
            <w:tcW w:w="1276" w:type="dxa"/>
            <w:gridSpan w:val="2"/>
            <w:vMerge/>
            <w:vAlign w:val="center"/>
          </w:tcPr>
          <w:p w:rsidR="005540A5" w:rsidRDefault="005540A5">
            <w:pPr>
              <w:jc w:val="center"/>
              <w:rPr>
                <w:rFonts w:ascii="仿宋_GB2312" w:eastAsia="仿宋_GB2312" w:hAnsi="宋体"/>
                <w:sz w:val="24"/>
              </w:rPr>
            </w:pPr>
          </w:p>
        </w:tc>
        <w:tc>
          <w:tcPr>
            <w:tcW w:w="1410" w:type="dxa"/>
            <w:vMerge/>
            <w:vAlign w:val="center"/>
          </w:tcPr>
          <w:p w:rsidR="005540A5" w:rsidRDefault="005540A5">
            <w:pPr>
              <w:ind w:left="57"/>
              <w:jc w:val="center"/>
              <w:rPr>
                <w:rFonts w:ascii="仿宋_GB2312" w:eastAsia="仿宋_GB2312" w:hAnsi="宋体"/>
                <w:sz w:val="24"/>
              </w:rPr>
            </w:pPr>
          </w:p>
        </w:tc>
      </w:tr>
      <w:tr w:rsidR="005540A5">
        <w:trPr>
          <w:trHeight w:val="6318"/>
        </w:trPr>
        <w:tc>
          <w:tcPr>
            <w:tcW w:w="1368" w:type="dxa"/>
            <w:vAlign w:val="center"/>
          </w:tcPr>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专</w:t>
            </w: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项</w:t>
            </w: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文</w:t>
            </w: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化</w:t>
            </w: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建</w:t>
            </w: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设</w:t>
            </w: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概</w:t>
            </w:r>
          </w:p>
          <w:p w:rsidR="005540A5" w:rsidRDefault="00231B84">
            <w:pPr>
              <w:ind w:left="57"/>
              <w:jc w:val="center"/>
              <w:rPr>
                <w:rFonts w:ascii="仿宋_GB2312" w:eastAsia="仿宋_GB2312" w:hAnsi="仿宋_GB2312"/>
                <w:sz w:val="24"/>
                <w:szCs w:val="32"/>
              </w:rPr>
            </w:pPr>
            <w:r>
              <w:rPr>
                <w:rFonts w:ascii="仿宋_GB2312" w:eastAsia="仿宋_GB2312" w:hAnsi="仿宋_GB2312" w:hint="eastAsia"/>
                <w:sz w:val="24"/>
                <w:szCs w:val="32"/>
              </w:rPr>
              <w:t>述</w:t>
            </w:r>
          </w:p>
          <w:p w:rsidR="005540A5" w:rsidRDefault="005540A5">
            <w:pPr>
              <w:ind w:left="57"/>
              <w:jc w:val="center"/>
              <w:rPr>
                <w:rFonts w:ascii="仿宋_GB2312" w:eastAsia="仿宋_GB2312" w:hAnsi="宋体"/>
                <w:sz w:val="24"/>
              </w:rPr>
            </w:pPr>
          </w:p>
        </w:tc>
        <w:tc>
          <w:tcPr>
            <w:tcW w:w="7380" w:type="dxa"/>
            <w:gridSpan w:val="7"/>
          </w:tcPr>
          <w:p w:rsidR="005540A5" w:rsidRDefault="00231B84">
            <w:pPr>
              <w:spacing w:line="400" w:lineRule="exact"/>
              <w:rPr>
                <w:rFonts w:ascii="仿宋_GB2312" w:eastAsia="仿宋_GB2312" w:hAnsi="宋体"/>
                <w:sz w:val="24"/>
              </w:rPr>
            </w:pPr>
            <w:r>
              <w:rPr>
                <w:rFonts w:ascii="仿宋_GB2312" w:eastAsia="仿宋_GB2312" w:hAnsi="仿宋_GB2312" w:hint="eastAsia"/>
                <w:sz w:val="24"/>
                <w:szCs w:val="32"/>
              </w:rPr>
              <w:t>简述本单位专项（子文化）优秀成果建设的基本情况和成效。</w:t>
            </w:r>
          </w:p>
        </w:tc>
      </w:tr>
    </w:tbl>
    <w:p w:rsidR="005540A5" w:rsidRDefault="00231B84">
      <w:pPr>
        <w:rPr>
          <w:rFonts w:ascii="黑体" w:eastAsia="黑体" w:hAnsi="黑体"/>
          <w:sz w:val="30"/>
          <w:szCs w:val="30"/>
        </w:rPr>
      </w:pPr>
      <w:r>
        <w:rPr>
          <w:rFonts w:ascii="仿宋_GB2312" w:eastAsia="仿宋_GB2312" w:hAnsi="仿宋" w:hint="eastAsia"/>
          <w:sz w:val="30"/>
        </w:rPr>
        <w:t>此表复制有效</w:t>
      </w:r>
    </w:p>
    <w:sectPr w:rsidR="005540A5" w:rsidSect="005540A5">
      <w:footerReference w:type="even" r:id="rId17"/>
      <w:footerReference w:type="default" r:id="rId18"/>
      <w:pgSz w:w="11906" w:h="16838"/>
      <w:pgMar w:top="1418" w:right="1588" w:bottom="1418" w:left="1588" w:header="777" w:footer="992" w:gutter="0"/>
      <w:cols w:space="720"/>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B84" w:rsidRDefault="00231B84" w:rsidP="005540A5">
      <w:r>
        <w:separator/>
      </w:r>
    </w:p>
  </w:endnote>
  <w:endnote w:type="continuationSeparator" w:id="0">
    <w:p w:rsidR="00231B84" w:rsidRDefault="00231B84" w:rsidP="00554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6"/>
      <w:framePr w:wrap="around" w:vAnchor="text" w:hAnchor="margin" w:xAlign="center" w:y="1"/>
      <w:rPr>
        <w:rStyle w:val="aa"/>
      </w:rPr>
    </w:pPr>
    <w:r>
      <w:fldChar w:fldCharType="begin"/>
    </w:r>
    <w:r w:rsidR="00231B84">
      <w:rPr>
        <w:rStyle w:val="aa"/>
      </w:rPr>
      <w:instrText xml:space="preserve">PAGE  </w:instrText>
    </w:r>
    <w:r>
      <w:fldChar w:fldCharType="separate"/>
    </w:r>
    <w:r w:rsidR="00231B84">
      <w:rPr>
        <w:rStyle w:val="aa"/>
      </w:rPr>
      <w:t>1</w:t>
    </w:r>
    <w:r>
      <w:fldChar w:fldCharType="end"/>
    </w:r>
  </w:p>
  <w:p w:rsidR="005540A5" w:rsidRDefault="005540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6"/>
      <w:framePr w:wrap="around" w:vAnchor="text" w:hAnchor="margin" w:xAlign="center" w:y="1"/>
      <w:rPr>
        <w:rStyle w:val="aa"/>
      </w:rPr>
    </w:pPr>
    <w:r>
      <w:fldChar w:fldCharType="begin"/>
    </w:r>
    <w:r w:rsidR="00231B84">
      <w:rPr>
        <w:rStyle w:val="aa"/>
      </w:rPr>
      <w:instrText xml:space="preserve">PAGE  </w:instrText>
    </w:r>
    <w:r>
      <w:fldChar w:fldCharType="separate"/>
    </w:r>
    <w:r w:rsidR="00231B84">
      <w:rPr>
        <w:rStyle w:val="aa"/>
      </w:rPr>
      <w:t>1</w:t>
    </w:r>
    <w:r>
      <w:fldChar w:fldCharType="end"/>
    </w:r>
  </w:p>
  <w:p w:rsidR="005540A5" w:rsidRDefault="005540A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6"/>
      <w:jc w:val="center"/>
    </w:pPr>
    <w:r w:rsidRPr="005540A5">
      <w:fldChar w:fldCharType="begin"/>
    </w:r>
    <w:r w:rsidR="00231B84">
      <w:instrText>PAGE   \* MERGEFORMAT</w:instrText>
    </w:r>
    <w:r w:rsidRPr="005540A5">
      <w:fldChar w:fldCharType="separate"/>
    </w:r>
    <w:r w:rsidR="00211FEE" w:rsidRPr="00211FEE">
      <w:rPr>
        <w:noProof/>
        <w:lang w:val="zh-CN"/>
      </w:rPr>
      <w:t>19</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6"/>
      <w:framePr w:wrap="around" w:vAnchor="text" w:hAnchor="margin" w:xAlign="center" w:y="1"/>
      <w:rPr>
        <w:rStyle w:val="aa"/>
      </w:rPr>
    </w:pPr>
    <w:r>
      <w:fldChar w:fldCharType="begin"/>
    </w:r>
    <w:r w:rsidR="00231B84">
      <w:rPr>
        <w:rStyle w:val="aa"/>
      </w:rPr>
      <w:instrText xml:space="preserve">PAGE  </w:instrText>
    </w:r>
    <w:r>
      <w:fldChar w:fldCharType="separate"/>
    </w:r>
    <w:r w:rsidR="00231B84">
      <w:rPr>
        <w:rStyle w:val="aa"/>
      </w:rPr>
      <w:t>1</w:t>
    </w:r>
    <w:r>
      <w:fldChar w:fldCharType="end"/>
    </w:r>
  </w:p>
  <w:p w:rsidR="005540A5" w:rsidRDefault="005540A5">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6"/>
      <w:jc w:val="center"/>
    </w:pPr>
    <w:r w:rsidRPr="005540A5">
      <w:fldChar w:fldCharType="begin"/>
    </w:r>
    <w:r w:rsidR="00231B84">
      <w:instrText>PAGE   \* MERGEFORMAT</w:instrText>
    </w:r>
    <w:r w:rsidRPr="005540A5">
      <w:fldChar w:fldCharType="separate"/>
    </w:r>
    <w:r w:rsidR="00211FEE" w:rsidRPr="00211FEE">
      <w:rPr>
        <w:noProof/>
        <w:lang w:val="zh-CN"/>
      </w:rPr>
      <w:t>20</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B84" w:rsidRDefault="00231B84" w:rsidP="005540A5">
      <w:r>
        <w:separator/>
      </w:r>
    </w:p>
  </w:footnote>
  <w:footnote w:type="continuationSeparator" w:id="0">
    <w:p w:rsidR="00231B84" w:rsidRDefault="00231B84" w:rsidP="00554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7"/>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A5" w:rsidRDefault="005540A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51B56"/>
    <w:rsid w:val="00041542"/>
    <w:rsid w:val="00057C6C"/>
    <w:rsid w:val="001533B1"/>
    <w:rsid w:val="00211FEE"/>
    <w:rsid w:val="00231B84"/>
    <w:rsid w:val="002628D9"/>
    <w:rsid w:val="003A7BD9"/>
    <w:rsid w:val="003D0E3E"/>
    <w:rsid w:val="00410135"/>
    <w:rsid w:val="00444123"/>
    <w:rsid w:val="004B2314"/>
    <w:rsid w:val="0054305B"/>
    <w:rsid w:val="005540A5"/>
    <w:rsid w:val="005F7FC0"/>
    <w:rsid w:val="00675E69"/>
    <w:rsid w:val="006C67AC"/>
    <w:rsid w:val="008206A2"/>
    <w:rsid w:val="00951B56"/>
    <w:rsid w:val="009A299B"/>
    <w:rsid w:val="009A434A"/>
    <w:rsid w:val="009F4B45"/>
    <w:rsid w:val="00A7207C"/>
    <w:rsid w:val="00A72E84"/>
    <w:rsid w:val="00C30B8B"/>
    <w:rsid w:val="00D960D2"/>
    <w:rsid w:val="00DC3430"/>
    <w:rsid w:val="00EB5121"/>
    <w:rsid w:val="00F85F10"/>
    <w:rsid w:val="00FB1392"/>
    <w:rsid w:val="02A10A28"/>
    <w:rsid w:val="04D3562B"/>
    <w:rsid w:val="092B6A9A"/>
    <w:rsid w:val="0A095D7B"/>
    <w:rsid w:val="0A8C1DC6"/>
    <w:rsid w:val="0AE450FA"/>
    <w:rsid w:val="0B6B782F"/>
    <w:rsid w:val="0C64538F"/>
    <w:rsid w:val="0F012CDF"/>
    <w:rsid w:val="0F4668E5"/>
    <w:rsid w:val="0F646D78"/>
    <w:rsid w:val="10C85757"/>
    <w:rsid w:val="12E93A7F"/>
    <w:rsid w:val="12FF3AB1"/>
    <w:rsid w:val="13D96E8F"/>
    <w:rsid w:val="14616C9F"/>
    <w:rsid w:val="14BE3520"/>
    <w:rsid w:val="169206B4"/>
    <w:rsid w:val="172C099C"/>
    <w:rsid w:val="18040ECF"/>
    <w:rsid w:val="180529CB"/>
    <w:rsid w:val="19185AE4"/>
    <w:rsid w:val="1D0330AB"/>
    <w:rsid w:val="1DD50C2F"/>
    <w:rsid w:val="1F9945B3"/>
    <w:rsid w:val="203856CA"/>
    <w:rsid w:val="216063A4"/>
    <w:rsid w:val="227A1827"/>
    <w:rsid w:val="23CE41BD"/>
    <w:rsid w:val="2455118E"/>
    <w:rsid w:val="25C44203"/>
    <w:rsid w:val="294F213F"/>
    <w:rsid w:val="2C4F27B7"/>
    <w:rsid w:val="2C78665F"/>
    <w:rsid w:val="2DC239C4"/>
    <w:rsid w:val="2F014914"/>
    <w:rsid w:val="2FD46106"/>
    <w:rsid w:val="300B5905"/>
    <w:rsid w:val="31B81375"/>
    <w:rsid w:val="32127D2E"/>
    <w:rsid w:val="37781EB2"/>
    <w:rsid w:val="379F774F"/>
    <w:rsid w:val="3E567F73"/>
    <w:rsid w:val="42973E71"/>
    <w:rsid w:val="42BC67B3"/>
    <w:rsid w:val="45016438"/>
    <w:rsid w:val="467B5F48"/>
    <w:rsid w:val="46F55497"/>
    <w:rsid w:val="480D1FF1"/>
    <w:rsid w:val="49EB5BF6"/>
    <w:rsid w:val="4A13677E"/>
    <w:rsid w:val="4CF9777F"/>
    <w:rsid w:val="4D5F1331"/>
    <w:rsid w:val="568C35E6"/>
    <w:rsid w:val="579B54A2"/>
    <w:rsid w:val="5829225B"/>
    <w:rsid w:val="58E619AB"/>
    <w:rsid w:val="591F2C05"/>
    <w:rsid w:val="5A3F5AD7"/>
    <w:rsid w:val="5B63377A"/>
    <w:rsid w:val="5B694B5D"/>
    <w:rsid w:val="5BAC4DD0"/>
    <w:rsid w:val="5DEB61DA"/>
    <w:rsid w:val="5FC54FCA"/>
    <w:rsid w:val="60712B8D"/>
    <w:rsid w:val="6359591B"/>
    <w:rsid w:val="64153462"/>
    <w:rsid w:val="66AB24EC"/>
    <w:rsid w:val="673E20E8"/>
    <w:rsid w:val="68885C57"/>
    <w:rsid w:val="6C5F3DA5"/>
    <w:rsid w:val="6DA50E8E"/>
    <w:rsid w:val="6ED169EE"/>
    <w:rsid w:val="70E12AD4"/>
    <w:rsid w:val="70F46AF1"/>
    <w:rsid w:val="71A27233"/>
    <w:rsid w:val="74554639"/>
    <w:rsid w:val="770903E9"/>
    <w:rsid w:val="778270DD"/>
    <w:rsid w:val="77C80090"/>
    <w:rsid w:val="787F2754"/>
    <w:rsid w:val="78B40B20"/>
    <w:rsid w:val="79405561"/>
    <w:rsid w:val="7A695782"/>
    <w:rsid w:val="7AD7429E"/>
    <w:rsid w:val="7C5B6B98"/>
    <w:rsid w:val="7CD444FD"/>
    <w:rsid w:val="7D340808"/>
    <w:rsid w:val="7D98777A"/>
    <w:rsid w:val="7E1928BB"/>
    <w:rsid w:val="7FDB75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nhideWhenUsed="0"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0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5540A5"/>
    <w:pPr>
      <w:jc w:val="left"/>
    </w:pPr>
  </w:style>
  <w:style w:type="paragraph" w:styleId="a4">
    <w:name w:val="Date"/>
    <w:basedOn w:val="a"/>
    <w:next w:val="a"/>
    <w:link w:val="Char0"/>
    <w:uiPriority w:val="99"/>
    <w:qFormat/>
    <w:rsid w:val="005540A5"/>
    <w:pPr>
      <w:ind w:leftChars="2500" w:left="100"/>
    </w:pPr>
  </w:style>
  <w:style w:type="paragraph" w:styleId="a5">
    <w:name w:val="Balloon Text"/>
    <w:basedOn w:val="a"/>
    <w:link w:val="Char1"/>
    <w:uiPriority w:val="99"/>
    <w:qFormat/>
    <w:rsid w:val="005540A5"/>
    <w:rPr>
      <w:rFonts w:ascii="宋体"/>
      <w:sz w:val="18"/>
      <w:szCs w:val="18"/>
    </w:rPr>
  </w:style>
  <w:style w:type="paragraph" w:styleId="a6">
    <w:name w:val="footer"/>
    <w:basedOn w:val="a"/>
    <w:link w:val="Char2"/>
    <w:uiPriority w:val="99"/>
    <w:qFormat/>
    <w:rsid w:val="005540A5"/>
    <w:pPr>
      <w:tabs>
        <w:tab w:val="center" w:pos="4153"/>
        <w:tab w:val="right" w:pos="8306"/>
      </w:tabs>
      <w:snapToGrid w:val="0"/>
      <w:jc w:val="left"/>
    </w:pPr>
    <w:rPr>
      <w:sz w:val="18"/>
      <w:szCs w:val="18"/>
    </w:rPr>
  </w:style>
  <w:style w:type="paragraph" w:styleId="a7">
    <w:name w:val="header"/>
    <w:basedOn w:val="a"/>
    <w:link w:val="Char3"/>
    <w:qFormat/>
    <w:rsid w:val="005540A5"/>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qFormat/>
    <w:rsid w:val="005540A5"/>
    <w:rPr>
      <w:b/>
      <w:bCs/>
    </w:rPr>
  </w:style>
  <w:style w:type="table" w:styleId="a9">
    <w:name w:val="Table Grid"/>
    <w:basedOn w:val="a1"/>
    <w:uiPriority w:val="59"/>
    <w:qFormat/>
    <w:rsid w:val="00554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5540A5"/>
  </w:style>
  <w:style w:type="character" w:styleId="ab">
    <w:name w:val="Hyperlink"/>
    <w:qFormat/>
    <w:rsid w:val="005540A5"/>
    <w:rPr>
      <w:color w:val="0000FF"/>
      <w:u w:val="single"/>
    </w:rPr>
  </w:style>
  <w:style w:type="character" w:styleId="ac">
    <w:name w:val="annotation reference"/>
    <w:basedOn w:val="a0"/>
    <w:uiPriority w:val="99"/>
    <w:qFormat/>
    <w:rsid w:val="005540A5"/>
    <w:rPr>
      <w:sz w:val="21"/>
      <w:szCs w:val="21"/>
    </w:rPr>
  </w:style>
  <w:style w:type="character" w:customStyle="1" w:styleId="Char3">
    <w:name w:val="页眉 Char"/>
    <w:basedOn w:val="a0"/>
    <w:link w:val="a7"/>
    <w:qFormat/>
    <w:rsid w:val="005540A5"/>
    <w:rPr>
      <w:rFonts w:ascii="Times New Roman" w:eastAsia="宋体" w:hAnsi="Times New Roman" w:cs="Times New Roman"/>
      <w:sz w:val="18"/>
      <w:szCs w:val="18"/>
    </w:rPr>
  </w:style>
  <w:style w:type="character" w:customStyle="1" w:styleId="Char2">
    <w:name w:val="页脚 Char"/>
    <w:basedOn w:val="a0"/>
    <w:link w:val="a6"/>
    <w:uiPriority w:val="99"/>
    <w:qFormat/>
    <w:rsid w:val="005540A5"/>
    <w:rPr>
      <w:rFonts w:ascii="Times New Roman" w:eastAsia="宋体" w:hAnsi="Times New Roman" w:cs="Times New Roman"/>
      <w:sz w:val="18"/>
      <w:szCs w:val="18"/>
    </w:rPr>
  </w:style>
  <w:style w:type="paragraph" w:styleId="ad">
    <w:name w:val="List Paragraph"/>
    <w:basedOn w:val="a"/>
    <w:uiPriority w:val="34"/>
    <w:qFormat/>
    <w:rsid w:val="005540A5"/>
    <w:pPr>
      <w:ind w:firstLineChars="200" w:firstLine="420"/>
    </w:pPr>
  </w:style>
  <w:style w:type="character" w:customStyle="1" w:styleId="Char1">
    <w:name w:val="批注框文本 Char"/>
    <w:basedOn w:val="a0"/>
    <w:link w:val="a5"/>
    <w:uiPriority w:val="99"/>
    <w:qFormat/>
    <w:rsid w:val="005540A5"/>
    <w:rPr>
      <w:rFonts w:ascii="宋体" w:hAnsi="Times New Roman" w:cs="Times New Roman"/>
      <w:sz w:val="18"/>
      <w:szCs w:val="18"/>
    </w:rPr>
  </w:style>
  <w:style w:type="character" w:customStyle="1" w:styleId="Char">
    <w:name w:val="批注文字 Char"/>
    <w:basedOn w:val="a0"/>
    <w:link w:val="a3"/>
    <w:uiPriority w:val="99"/>
    <w:qFormat/>
    <w:rsid w:val="005540A5"/>
    <w:rPr>
      <w:rFonts w:ascii="Times New Roman" w:hAnsi="Times New Roman" w:cs="Times New Roman"/>
      <w:szCs w:val="24"/>
    </w:rPr>
  </w:style>
  <w:style w:type="character" w:customStyle="1" w:styleId="Char4">
    <w:name w:val="批注主题 Char"/>
    <w:basedOn w:val="Char"/>
    <w:link w:val="a8"/>
    <w:uiPriority w:val="99"/>
    <w:qFormat/>
    <w:rsid w:val="005540A5"/>
    <w:rPr>
      <w:rFonts w:ascii="Times New Roman" w:hAnsi="Times New Roman" w:cs="Times New Roman"/>
      <w:b/>
      <w:bCs/>
      <w:szCs w:val="24"/>
    </w:rPr>
  </w:style>
  <w:style w:type="character" w:customStyle="1" w:styleId="Char0">
    <w:name w:val="日期 Char"/>
    <w:basedOn w:val="a0"/>
    <w:link w:val="a4"/>
    <w:uiPriority w:val="99"/>
    <w:qFormat/>
    <w:rsid w:val="005540A5"/>
    <w:rPr>
      <w:rFonts w:ascii="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jqxfgw@163.com"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60779-35BC-40B9-862D-3FBECF7B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1717</Words>
  <Characters>9788</Characters>
  <Application>Microsoft Office Word</Application>
  <DocSecurity>0</DocSecurity>
  <Lines>81</Lines>
  <Paragraphs>22</Paragraphs>
  <ScaleCrop>false</ScaleCrop>
  <Company>Win</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yxf</dc:creator>
  <cp:lastModifiedBy>ZHANGCHENG</cp:lastModifiedBy>
  <cp:revision>27</cp:revision>
  <cp:lastPrinted>2019-05-31T01:53:00Z</cp:lastPrinted>
  <dcterms:created xsi:type="dcterms:W3CDTF">2019-05-29T05:44:00Z</dcterms:created>
  <dcterms:modified xsi:type="dcterms:W3CDTF">2020-06-12T02:50:00Z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